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600"/>
        <w:jc w:val="left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：</w:t>
      </w:r>
    </w:p>
    <w:p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hAnsiTheme="majorEastAsia" w:eastAsiaTheme="majorEastAsia" w:cstheme="majorEastAsia"/>
          <w:b/>
          <w:bCs/>
          <w:color w:val="44444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  <w:t>蒙城县2021年“特岗计划”教师招聘现场资格复审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  <w:lang w:eastAsia="zh-CN"/>
        </w:rPr>
        <w:t>及面试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  <w:t>防疫须知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fldChar w:fldCharType="begin"/>
      </w:r>
      <w:r>
        <w:instrText xml:space="preserve"> HYPERLINK "javascript:;"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"分享到QQ空间" </w:instrText>
      </w:r>
      <w:r>
        <w:fldChar w:fldCharType="separate"/>
      </w:r>
      <w: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各位考生: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为做好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蒙城县2021年“特岗计划”教师招聘现场资格复审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及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工作，现提醒广大考生，注意以下防疫须知。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2.备好个人健康证明。考生自行下载打印《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考生健康申明卡及个人疫情承诺书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》，并如实填写。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起计算，存在下列情况之一的，须提供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前7天内核酸检测阴性报告单（证明），若报到时无法提供的，禁止参加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jc w:val="both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（4）本人过去14日内，从省内外高中风险地区来蒙。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（5）本人疫情期间从境外（含港澳台）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来蒙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（6）本人过去14日内与新冠肺炎确诊病例、疑似病例或已发现无症状感染者有接触史。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（7）本人过去14日内与来自境外（含港澳台）人员有接触史。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（9）本人“安康码”为非绿色码。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3.配合防疫检查。考生进入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场地时自觉接受体温检测和身份核验，在接受身份验证时须摘除口罩。属于需进行核酸检测的考生还应提交考前7天内核酸检测阴性报告单（证明）。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4.遵守防疫规定。考生进入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场地前要佩戴口罩；未完成转码的少数“红码”、“黄码”考生，须在当天出示县级及以上医院开具的健康证明等材料，如实报告近期接触史、旅行史等情况，并作出书面承诺，经核验后安排在隔离室进行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（含当天体温异常考生）。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按照疫情防控有关要求，不适宜参加统一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，不予参加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。体温正常人员有序、错峰进入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现场资格复审、面试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场地。若不如实报告健康状况、不配合开展防疫检查等情形，造成严重后果的，将根据相关法律法规追究责任。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wordWrap w:val="0"/>
        <w:spacing w:beforeAutospacing="0" w:afterAutospacing="0" w:line="602" w:lineRule="atLeast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蒙城县公开招聘工作领导小组办公室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</w:t>
      </w:r>
    </w:p>
    <w:p>
      <w:pPr>
        <w:pStyle w:val="5"/>
        <w:widowControl/>
        <w:shd w:val="clear" w:color="auto" w:fill="FFFFFF"/>
        <w:wordWrap w:val="0"/>
        <w:spacing w:beforeAutospacing="0" w:afterAutospacing="0" w:line="602" w:lineRule="atLeast"/>
        <w:jc w:val="righ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2021年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03CE6"/>
    <w:rsid w:val="00532791"/>
    <w:rsid w:val="0062407B"/>
    <w:rsid w:val="00640735"/>
    <w:rsid w:val="0090124F"/>
    <w:rsid w:val="00AD3CE6"/>
    <w:rsid w:val="00E009FA"/>
    <w:rsid w:val="02DC5354"/>
    <w:rsid w:val="10A92F65"/>
    <w:rsid w:val="1197752B"/>
    <w:rsid w:val="17417028"/>
    <w:rsid w:val="1BC242B8"/>
    <w:rsid w:val="2E69280F"/>
    <w:rsid w:val="37F53124"/>
    <w:rsid w:val="3ADB4E55"/>
    <w:rsid w:val="41C03CE6"/>
    <w:rsid w:val="4D7916F2"/>
    <w:rsid w:val="55B21102"/>
    <w:rsid w:val="5B477D95"/>
    <w:rsid w:val="5EC240F0"/>
    <w:rsid w:val="6987114D"/>
    <w:rsid w:val="69BF0C9A"/>
    <w:rsid w:val="70FD15DF"/>
    <w:rsid w:val="79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2021-05-21T02:39:00Z</dcterms:created>
  <dc:creator>liulei</dc:creator>
  <cp:lastModifiedBy>和风千早</cp:lastModifiedBy>
  <cp:lastPrinted>2021-05-21T02:38:00Z</cp:lastPrinted>
  <dcterms:modified xsi:type="dcterms:W3CDTF">2021-06-13T10:18:59Z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6FF34D59506E47709F6EEDC897D396D3</vt:lpwstr>
  </property>
</Properties>
</file>