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202</w:t>
      </w:r>
      <w:r>
        <w:rPr>
          <w:rFonts w:hint="eastAsia" w:asciiTheme="minorEastAsia" w:hAnsiTheme="minorEastAsia"/>
          <w:b/>
          <w:sz w:val="44"/>
          <w:szCs w:val="44"/>
          <w:lang w:val="en-US" w:eastAsia="zh-CN"/>
        </w:rPr>
        <w:t>1</w:t>
      </w:r>
      <w:r>
        <w:rPr>
          <w:rFonts w:hint="eastAsia" w:asciiTheme="minorEastAsia" w:hAnsiTheme="minorEastAsia"/>
          <w:b/>
          <w:sz w:val="44"/>
          <w:szCs w:val="44"/>
        </w:rPr>
        <w:t>年鞍山高新区公开招聘</w:t>
      </w:r>
      <w:r>
        <w:rPr>
          <w:rFonts w:hint="eastAsia" w:asciiTheme="minorEastAsia" w:hAnsiTheme="minorEastAsia"/>
          <w:b/>
          <w:sz w:val="44"/>
          <w:szCs w:val="44"/>
          <w:lang w:val="en-US" w:eastAsia="zh-CN"/>
        </w:rPr>
        <w:t>幼儿园</w:t>
      </w:r>
      <w:r>
        <w:rPr>
          <w:rFonts w:hint="eastAsia" w:asciiTheme="minorEastAsia" w:hAnsiTheme="minorEastAsia"/>
          <w:b/>
          <w:sz w:val="44"/>
          <w:szCs w:val="44"/>
        </w:rPr>
        <w:t>教师</w:t>
      </w:r>
    </w:p>
    <w:p>
      <w:pPr>
        <w:jc w:val="center"/>
        <w:rPr>
          <w:rFonts w:hint="eastAsia" w:asciiTheme="minorEastAsia" w:hAnsiTheme="minorEastAsia"/>
          <w:b/>
          <w:sz w:val="44"/>
          <w:szCs w:val="44"/>
        </w:rPr>
      </w:pPr>
      <w:r>
        <w:rPr>
          <w:rFonts w:hint="eastAsia" w:asciiTheme="minorEastAsia" w:hAnsiTheme="minorEastAsia"/>
          <w:b/>
          <w:sz w:val="44"/>
          <w:szCs w:val="44"/>
        </w:rPr>
        <w:t>笔试公告</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lang w:eastAsia="zh-CN"/>
        </w:rPr>
      </w:pPr>
      <w:r>
        <w:rPr>
          <w:rFonts w:hint="eastAsia" w:ascii="仿宋" w:hAnsi="仿宋" w:eastAsia="仿宋"/>
          <w:sz w:val="32"/>
          <w:szCs w:val="32"/>
        </w:rPr>
        <w:t>根据《2021年鞍山高新区公开招聘幼儿园教师公告》有关规定，现将笔试有关要求公告如下</w:t>
      </w:r>
      <w:r>
        <w:rPr>
          <w:rFonts w:hint="eastAsia" w:ascii="仿宋" w:hAnsi="仿宋" w:eastAsia="仿宋"/>
          <w:sz w:val="32"/>
          <w:szCs w:val="32"/>
          <w:lang w:eastAsia="zh-CN"/>
        </w:rPr>
        <w:t>。</w:t>
      </w:r>
    </w:p>
    <w:p>
      <w:pPr>
        <w:ind w:firstLine="640" w:firstLineChars="200"/>
        <w:rPr>
          <w:rFonts w:hint="eastAsia" w:ascii="黑体" w:hAnsi="黑体" w:eastAsia="黑体"/>
          <w:sz w:val="32"/>
          <w:szCs w:val="32"/>
        </w:rPr>
      </w:pPr>
      <w:r>
        <w:rPr>
          <w:rFonts w:hint="eastAsia" w:ascii="黑体" w:hAnsi="黑体" w:eastAsia="黑体"/>
          <w:sz w:val="32"/>
          <w:szCs w:val="32"/>
        </w:rPr>
        <w:t>一、笔试岗位</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幼儿教师、幼儿体育、幼儿美术</w:t>
      </w:r>
      <w:r>
        <w:rPr>
          <w:rFonts w:hint="eastAsia" w:ascii="仿宋" w:hAnsi="仿宋" w:eastAsia="仿宋"/>
          <w:sz w:val="32"/>
          <w:szCs w:val="32"/>
        </w:rPr>
        <w:t>满足开考比例开考，</w:t>
      </w:r>
      <w:r>
        <w:rPr>
          <w:rFonts w:hint="eastAsia" w:ascii="仿宋" w:hAnsi="仿宋" w:eastAsia="仿宋"/>
          <w:sz w:val="32"/>
          <w:szCs w:val="32"/>
          <w:lang w:val="en-US" w:eastAsia="zh-CN"/>
        </w:rPr>
        <w:t>幼儿信息技术、幼儿舞蹈、综合实践</w:t>
      </w:r>
      <w:r>
        <w:rPr>
          <w:rFonts w:hint="eastAsia" w:ascii="仿宋" w:hAnsi="仿宋" w:eastAsia="仿宋"/>
          <w:sz w:val="32"/>
          <w:szCs w:val="32"/>
        </w:rPr>
        <w:t>学科岗位未达到开考比例予以取消。</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rPr>
        <w:t>二、笔试</w:t>
      </w:r>
      <w:r>
        <w:rPr>
          <w:rFonts w:hint="eastAsia" w:ascii="黑体" w:hAnsi="黑体" w:eastAsia="黑体"/>
          <w:sz w:val="32"/>
          <w:szCs w:val="32"/>
          <w:lang w:val="en-US" w:eastAsia="zh-CN"/>
        </w:rPr>
        <w:t>要求</w:t>
      </w:r>
    </w:p>
    <w:p>
      <w:pPr>
        <w:ind w:firstLine="643" w:firstLineChars="200"/>
        <w:rPr>
          <w:rFonts w:hint="eastAsia" w:ascii="仿宋" w:hAnsi="仿宋" w:eastAsia="仿宋"/>
          <w:b/>
          <w:sz w:val="32"/>
          <w:szCs w:val="32"/>
        </w:rPr>
      </w:pPr>
      <w:r>
        <w:rPr>
          <w:rFonts w:hint="eastAsia" w:ascii="仿宋" w:hAnsi="仿宋" w:eastAsia="仿宋"/>
          <w:b/>
          <w:sz w:val="32"/>
          <w:szCs w:val="32"/>
        </w:rPr>
        <w:t>（一）笔试时间</w:t>
      </w:r>
    </w:p>
    <w:p>
      <w:pPr>
        <w:ind w:firstLine="640" w:firstLineChars="200"/>
        <w:rPr>
          <w:rFonts w:hint="eastAsia" w:ascii="仿宋" w:hAnsi="仿宋" w:eastAsia="仿宋"/>
          <w:sz w:val="32"/>
          <w:szCs w:val="32"/>
        </w:rPr>
      </w:pPr>
      <w:r>
        <w:rPr>
          <w:rFonts w:hint="eastAsia" w:ascii="仿宋" w:hAnsi="仿宋" w:eastAsia="仿宋"/>
          <w:sz w:val="32"/>
          <w:szCs w:val="32"/>
        </w:rPr>
        <w:t>（1）笔试时间：202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17</w:t>
      </w:r>
      <w:r>
        <w:rPr>
          <w:rFonts w:hint="eastAsia" w:ascii="仿宋" w:hAnsi="仿宋" w:eastAsia="仿宋"/>
          <w:sz w:val="32"/>
          <w:szCs w:val="32"/>
        </w:rPr>
        <w:t>日（周</w:t>
      </w:r>
      <w:r>
        <w:rPr>
          <w:rFonts w:hint="eastAsia" w:ascii="仿宋" w:hAnsi="仿宋" w:eastAsia="仿宋"/>
          <w:sz w:val="32"/>
          <w:szCs w:val="32"/>
          <w:lang w:val="en-US" w:eastAsia="zh-CN"/>
        </w:rPr>
        <w:t>一</w:t>
      </w:r>
      <w:r>
        <w:rPr>
          <w:rFonts w:hint="eastAsia" w:ascii="仿宋" w:hAnsi="仿宋" w:eastAsia="仿宋"/>
          <w:sz w:val="32"/>
          <w:szCs w:val="32"/>
        </w:rPr>
        <w:t>）9：00-11:00</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（2）笔试地点：鞍山市高新实验</w:t>
      </w:r>
      <w:r>
        <w:rPr>
          <w:rFonts w:hint="eastAsia" w:ascii="仿宋" w:hAnsi="仿宋" w:eastAsia="仿宋"/>
          <w:sz w:val="32"/>
          <w:szCs w:val="32"/>
          <w:lang w:val="en-US" w:eastAsia="zh-CN"/>
        </w:rPr>
        <w:t>玉龙湾学校</w:t>
      </w:r>
    </w:p>
    <w:p>
      <w:pPr>
        <w:ind w:firstLine="643" w:firstLineChars="200"/>
        <w:rPr>
          <w:rFonts w:hint="eastAsia" w:ascii="仿宋" w:hAnsi="仿宋" w:eastAsia="仿宋"/>
          <w:b/>
          <w:sz w:val="32"/>
          <w:szCs w:val="32"/>
        </w:rPr>
      </w:pPr>
      <w:r>
        <w:rPr>
          <w:rFonts w:hint="eastAsia" w:ascii="仿宋" w:hAnsi="仿宋" w:eastAsia="仿宋"/>
          <w:b/>
          <w:sz w:val="32"/>
          <w:szCs w:val="32"/>
        </w:rPr>
        <w:t>（二）笔试内容</w:t>
      </w:r>
    </w:p>
    <w:p>
      <w:pPr>
        <w:ind w:firstLine="640" w:firstLineChars="200"/>
        <w:rPr>
          <w:rFonts w:hint="eastAsia" w:ascii="仿宋" w:hAnsi="仿宋" w:eastAsia="仿宋"/>
          <w:sz w:val="32"/>
          <w:szCs w:val="32"/>
        </w:rPr>
      </w:pPr>
      <w:r>
        <w:rPr>
          <w:rFonts w:hint="eastAsia" w:ascii="仿宋" w:hAnsi="仿宋" w:eastAsia="仿宋"/>
          <w:sz w:val="32"/>
          <w:szCs w:val="32"/>
        </w:rPr>
        <w:t>学前教育学、学前心理学、幼儿教育政策与法规等专业知识、《3-6岁儿童学习与发展指南》等专业基础理论知识，以及幼儿教师职业素质与能力，满分100分。</w:t>
      </w:r>
    </w:p>
    <w:p>
      <w:pPr>
        <w:ind w:firstLine="640" w:firstLineChars="200"/>
        <w:rPr>
          <w:rFonts w:hint="eastAsia" w:ascii="仿宋" w:hAnsi="仿宋" w:eastAsia="仿宋"/>
          <w:sz w:val="32"/>
          <w:szCs w:val="32"/>
        </w:rPr>
      </w:pPr>
      <w:r>
        <w:rPr>
          <w:rFonts w:hint="eastAsia" w:ascii="仿宋" w:hAnsi="仿宋" w:eastAsia="仿宋"/>
          <w:sz w:val="32"/>
          <w:szCs w:val="32"/>
        </w:rPr>
        <w:t>报考者须携带本人身份证参加考试。</w:t>
      </w:r>
    </w:p>
    <w:p>
      <w:pPr>
        <w:ind w:firstLine="643" w:firstLineChars="200"/>
        <w:rPr>
          <w:rFonts w:hint="eastAsia" w:ascii="仿宋" w:hAnsi="仿宋" w:eastAsia="仿宋"/>
          <w:b/>
          <w:sz w:val="32"/>
          <w:szCs w:val="32"/>
        </w:rPr>
      </w:pPr>
      <w:r>
        <w:rPr>
          <w:rFonts w:hint="eastAsia" w:ascii="仿宋" w:hAnsi="仿宋" w:eastAsia="仿宋"/>
          <w:b/>
          <w:sz w:val="32"/>
          <w:szCs w:val="32"/>
        </w:rPr>
        <w:t>（三）笔试合格分数线及成绩查询</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笔试阅卷结束后，根据成绩汇总分析确定最低合格分数线</w:t>
      </w:r>
      <w:r>
        <w:rPr>
          <w:rFonts w:hint="eastAsia" w:ascii="仿宋" w:hAnsi="仿宋" w:eastAsia="仿宋"/>
          <w:sz w:val="32"/>
          <w:szCs w:val="32"/>
          <w:lang w:eastAsia="zh-CN"/>
        </w:rPr>
        <w:t>，</w:t>
      </w:r>
      <w:r>
        <w:rPr>
          <w:rFonts w:hint="eastAsia" w:ascii="仿宋" w:hAnsi="仿宋" w:eastAsia="仿宋"/>
          <w:sz w:val="32"/>
          <w:szCs w:val="32"/>
        </w:rPr>
        <w:t>未达到合格分数线的，不能参加面试。</w:t>
      </w:r>
      <w:r>
        <w:rPr>
          <w:rFonts w:hint="eastAsia" w:ascii="仿宋" w:hAnsi="仿宋" w:eastAsia="仿宋"/>
          <w:sz w:val="32"/>
          <w:szCs w:val="32"/>
          <w:lang w:val="en-US" w:eastAsia="zh-CN"/>
        </w:rPr>
        <w:t>笔试成绩及面试入围名单将在高新区网站公布。</w:t>
      </w:r>
    </w:p>
    <w:p>
      <w:pPr>
        <w:ind w:firstLine="640" w:firstLineChars="200"/>
        <w:rPr>
          <w:rFonts w:hint="eastAsia"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、疫情防控要求</w:t>
      </w:r>
    </w:p>
    <w:p>
      <w:pPr>
        <w:ind w:firstLine="640" w:firstLineChars="200"/>
        <w:rPr>
          <w:rFonts w:hint="eastAsia" w:ascii="仿宋" w:hAnsi="仿宋" w:eastAsia="仿宋"/>
          <w:sz w:val="32"/>
          <w:szCs w:val="32"/>
        </w:rPr>
      </w:pPr>
      <w:r>
        <w:rPr>
          <w:rFonts w:hint="eastAsia" w:ascii="仿宋" w:hAnsi="仿宋" w:eastAsia="仿宋"/>
          <w:sz w:val="32"/>
          <w:szCs w:val="32"/>
        </w:rPr>
        <w:t>考生参加笔试前需用微信关注国务院客户端使用疫情防控行程卡小程序提供近期电子行程证明，接受体温测量；如体温正常、行程卡为绿色方可进入考试地点。所有考生应遵守防疫要求，按照指定的路线出入；除必要的身份验证外需全程佩戴医用外科口罩</w:t>
      </w:r>
      <w:r>
        <w:rPr>
          <w:rFonts w:hint="eastAsia" w:ascii="仿宋" w:hAnsi="仿宋" w:eastAsia="仿宋"/>
          <w:sz w:val="32"/>
          <w:szCs w:val="32"/>
          <w:lang w:eastAsia="zh-CN"/>
        </w:rPr>
        <w:t>。</w:t>
      </w:r>
      <w:r>
        <w:rPr>
          <w:rFonts w:hint="eastAsia" w:ascii="仿宋" w:hAnsi="仿宋" w:eastAsia="仿宋"/>
          <w:sz w:val="32"/>
          <w:szCs w:val="32"/>
          <w:lang w:val="en-US" w:eastAsia="zh-CN"/>
        </w:rPr>
        <w:t>将</w:t>
      </w:r>
      <w:r>
        <w:rPr>
          <w:rFonts w:hint="eastAsia" w:ascii="仿宋" w:hAnsi="仿宋" w:eastAsia="仿宋"/>
          <w:sz w:val="32"/>
          <w:szCs w:val="32"/>
        </w:rPr>
        <w:t>填写完整的《考生新冠肺炎疫情防控承诺书》（</w:t>
      </w:r>
      <w:r>
        <w:rPr>
          <w:rFonts w:hint="eastAsia" w:ascii="仿宋" w:hAnsi="仿宋" w:eastAsia="仿宋"/>
          <w:sz w:val="32"/>
          <w:szCs w:val="32"/>
          <w:lang w:val="en-US" w:eastAsia="zh-CN"/>
        </w:rPr>
        <w:t>附件2</w:t>
      </w:r>
      <w:r>
        <w:rPr>
          <w:rFonts w:hint="eastAsia" w:ascii="仿宋" w:hAnsi="仿宋" w:eastAsia="仿宋"/>
          <w:sz w:val="32"/>
          <w:szCs w:val="32"/>
        </w:rPr>
        <w:t>）按要求交予工作人员。考生入场、入座时人与人间隔距离保持1 m以上，禁止家长及其他人员随同考试人员进入。</w:t>
      </w:r>
    </w:p>
    <w:p>
      <w:pPr>
        <w:ind w:firstLine="640" w:firstLineChars="200"/>
        <w:rPr>
          <w:rFonts w:hint="eastAsia" w:ascii="仿宋" w:hAnsi="仿宋" w:eastAsia="仿宋"/>
          <w:sz w:val="32"/>
          <w:szCs w:val="32"/>
        </w:rPr>
      </w:pPr>
      <w:r>
        <w:rPr>
          <w:rFonts w:hint="eastAsia" w:ascii="仿宋" w:hAnsi="仿宋" w:eastAsia="仿宋"/>
          <w:sz w:val="32"/>
          <w:szCs w:val="32"/>
        </w:rPr>
        <w:t>因考生自身条件未通过疫情防控检测的一切后果由考生自负，取消考试资格。</w:t>
      </w:r>
    </w:p>
    <w:p>
      <w:pPr>
        <w:ind w:firstLine="640" w:firstLineChars="200"/>
        <w:rPr>
          <w:rFonts w:hint="eastAsia" w:ascii="仿宋" w:hAnsi="仿宋" w:eastAsia="仿宋"/>
          <w:sz w:val="32"/>
          <w:szCs w:val="32"/>
        </w:rPr>
      </w:pPr>
      <w:r>
        <w:rPr>
          <w:rFonts w:hint="eastAsia" w:ascii="仿宋" w:hAnsi="仿宋" w:eastAsia="仿宋"/>
          <w:sz w:val="32"/>
          <w:szCs w:val="32"/>
        </w:rPr>
        <w:t>本公告未尽事宜按有关规定执行。</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笔试人员名单</w:t>
      </w:r>
    </w:p>
    <w:p>
      <w:pPr>
        <w:numPr>
          <w:ilvl w:val="0"/>
          <w:numId w:val="1"/>
        </w:numPr>
        <w:ind w:left="1600" w:leftChars="0" w:firstLine="0" w:firstLineChars="0"/>
        <w:rPr>
          <w:rFonts w:hint="eastAsia" w:ascii="仿宋" w:hAnsi="仿宋" w:eastAsia="仿宋"/>
          <w:sz w:val="32"/>
          <w:szCs w:val="32"/>
          <w:lang w:val="en-US" w:eastAsia="zh-CN"/>
        </w:rPr>
      </w:pPr>
      <w:r>
        <w:rPr>
          <w:rFonts w:hint="eastAsia" w:ascii="仿宋" w:hAnsi="仿宋" w:eastAsia="仿宋"/>
          <w:sz w:val="32"/>
          <w:szCs w:val="32"/>
          <w:lang w:val="en-US" w:eastAsia="zh-CN"/>
        </w:rPr>
        <w:t>考生新冠肺炎疫情防控承诺书</w:t>
      </w:r>
    </w:p>
    <w:p>
      <w:pPr>
        <w:numPr>
          <w:ilvl w:val="0"/>
          <w:numId w:val="0"/>
        </w:numPr>
        <w:ind w:left="1600" w:leftChars="0"/>
        <w:rPr>
          <w:rFonts w:hint="default" w:ascii="仿宋" w:hAnsi="仿宋" w:eastAsia="仿宋"/>
          <w:sz w:val="32"/>
          <w:szCs w:val="32"/>
          <w:lang w:val="en-US" w:eastAsia="zh-CN"/>
        </w:rPr>
      </w:pPr>
    </w:p>
    <w:p>
      <w:pPr>
        <w:numPr>
          <w:ilvl w:val="0"/>
          <w:numId w:val="0"/>
        </w:numPr>
        <w:ind w:left="1600" w:leftChars="0"/>
        <w:rPr>
          <w:rFonts w:hint="default" w:ascii="仿宋" w:hAnsi="仿宋" w:eastAsia="仿宋"/>
          <w:sz w:val="32"/>
          <w:szCs w:val="32"/>
          <w:lang w:val="en-US" w:eastAsia="zh-CN"/>
        </w:rPr>
      </w:pPr>
    </w:p>
    <w:p>
      <w:pPr>
        <w:ind w:firstLine="640" w:firstLineChars="200"/>
        <w:jc w:val="right"/>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鞍山高新技术产业开发区管理委员会</w:t>
      </w:r>
    </w:p>
    <w:p>
      <w:pPr>
        <w:wordWrap w:val="0"/>
        <w:ind w:firstLine="640" w:firstLineChars="200"/>
        <w:jc w:val="right"/>
        <w:rPr>
          <w:rFonts w:hint="eastAsia" w:ascii="仿宋" w:hAnsi="仿宋" w:eastAsia="仿宋"/>
          <w:sz w:val="32"/>
          <w:szCs w:val="32"/>
        </w:rPr>
      </w:pPr>
      <w:r>
        <w:rPr>
          <w:rFonts w:hint="eastAsia" w:ascii="仿宋" w:hAnsi="仿宋" w:eastAsia="仿宋"/>
          <w:sz w:val="32"/>
          <w:szCs w:val="32"/>
          <w:lang w:val="en-US" w:eastAsia="zh-CN"/>
        </w:rPr>
        <w:t>2021年5月14</w:t>
      </w:r>
      <w:bookmarkStart w:id="0" w:name="_GoBack"/>
      <w:bookmarkEnd w:id="0"/>
      <w:r>
        <w:rPr>
          <w:rFonts w:hint="eastAsia" w:ascii="仿宋" w:hAnsi="仿宋" w:eastAsia="仿宋"/>
          <w:sz w:val="32"/>
          <w:szCs w:val="32"/>
          <w:lang w:val="en-US" w:eastAsia="zh-CN"/>
        </w:rPr>
        <w:t xml:space="preserve">日     </w:t>
      </w:r>
      <w:r>
        <w:rPr>
          <w:rFonts w:hint="eastAsia" w:ascii="仿宋" w:hAnsi="仿宋" w:eastAsia="仿宋"/>
          <w:sz w:val="32"/>
          <w:szCs w:val="32"/>
        </w:rPr>
        <w:t xml:space="preserve"> </w:t>
      </w:r>
    </w:p>
    <w:p>
      <w:pPr>
        <w:wordWrap w:val="0"/>
        <w:ind w:firstLine="640" w:firstLineChars="200"/>
        <w:jc w:val="right"/>
        <w:rPr>
          <w:rFonts w:hint="eastAsia" w:ascii="仿宋" w:hAnsi="仿宋" w:eastAsia="仿宋"/>
          <w:sz w:val="32"/>
          <w:szCs w:val="32"/>
        </w:rPr>
      </w:pPr>
    </w:p>
    <w:p>
      <w:pPr>
        <w:wordWrap w:val="0"/>
        <w:ind w:firstLine="640" w:firstLineChars="200"/>
        <w:jc w:val="right"/>
        <w:rPr>
          <w:rFonts w:hint="eastAsia" w:ascii="仿宋" w:hAnsi="仿宋" w:eastAsia="仿宋"/>
          <w:sz w:val="32"/>
          <w:szCs w:val="32"/>
        </w:rPr>
      </w:pPr>
    </w:p>
    <w:p>
      <w:pPr>
        <w:wordWrap w:val="0"/>
        <w:ind w:firstLine="640" w:firstLineChars="200"/>
        <w:jc w:val="right"/>
        <w:rPr>
          <w:rFonts w:hint="eastAsia" w:ascii="仿宋" w:hAnsi="仿宋" w:eastAsia="仿宋"/>
          <w:sz w:val="32"/>
          <w:szCs w:val="32"/>
        </w:rPr>
      </w:pPr>
    </w:p>
    <w:tbl>
      <w:tblPr>
        <w:tblStyle w:val="2"/>
        <w:tblW w:w="6885" w:type="dxa"/>
        <w:tblInd w:w="93" w:type="dxa"/>
        <w:tblLayout w:type="autofit"/>
        <w:tblCellMar>
          <w:top w:w="0" w:type="dxa"/>
          <w:left w:w="108" w:type="dxa"/>
          <w:bottom w:w="0" w:type="dxa"/>
          <w:right w:w="108" w:type="dxa"/>
        </w:tblCellMar>
      </w:tblPr>
      <w:tblGrid>
        <w:gridCol w:w="1392"/>
        <w:gridCol w:w="1747"/>
        <w:gridCol w:w="2354"/>
        <w:gridCol w:w="1392"/>
      </w:tblGrid>
      <w:tr>
        <w:tblPrEx>
          <w:tblCellMar>
            <w:top w:w="0" w:type="dxa"/>
            <w:left w:w="108" w:type="dxa"/>
            <w:bottom w:w="0" w:type="dxa"/>
            <w:right w:w="108" w:type="dxa"/>
          </w:tblCellMar>
        </w:tblPrEx>
        <w:trPr>
          <w:trHeight w:val="620" w:hRule="atLeast"/>
        </w:trPr>
        <w:tc>
          <w:tcPr>
            <w:tcW w:w="6885" w:type="dxa"/>
            <w:gridSpan w:val="4"/>
            <w:tcBorders>
              <w:top w:val="nil"/>
              <w:left w:val="nil"/>
              <w:bottom w:val="nil"/>
              <w:right w:val="nil"/>
            </w:tcBorders>
            <w:shd w:val="clear" w:color="auto" w:fill="auto"/>
            <w:noWrap/>
            <w:vAlign w:val="bottom"/>
          </w:tcPr>
          <w:p>
            <w:pPr>
              <w:rPr>
                <w:rFonts w:ascii="黑体" w:hAnsi="宋体" w:eastAsia="黑体" w:cs="黑体"/>
                <w:color w:val="000000"/>
                <w:kern w:val="0"/>
                <w:sz w:val="44"/>
                <w:szCs w:val="44"/>
              </w:rPr>
            </w:pPr>
            <w:r>
              <w:rPr>
                <w:rFonts w:hint="eastAsia" w:ascii="仿宋_GB2312" w:hAnsi="仿宋_GB2312" w:eastAsia="仿宋_GB2312" w:cs="仿宋_GB2312"/>
              </w:rPr>
              <w:t>附件1：</w:t>
            </w:r>
          </w:p>
          <w:p>
            <w:pPr>
              <w:widowControl/>
              <w:jc w:val="center"/>
              <w:textAlignment w:val="bottom"/>
              <w:rPr>
                <w:rFonts w:ascii="黑体" w:hAnsi="宋体" w:eastAsia="黑体" w:cs="黑体"/>
                <w:color w:val="000000"/>
                <w:sz w:val="44"/>
                <w:szCs w:val="44"/>
              </w:rPr>
            </w:pPr>
            <w:r>
              <w:rPr>
                <w:rFonts w:hint="eastAsia" w:ascii="黑体" w:hAnsi="宋体" w:eastAsia="黑体" w:cs="黑体"/>
                <w:color w:val="000000"/>
                <w:kern w:val="0"/>
                <w:sz w:val="44"/>
                <w:szCs w:val="44"/>
              </w:rPr>
              <w:t>笔试人员名单</w:t>
            </w:r>
          </w:p>
        </w:tc>
      </w:tr>
      <w:tr>
        <w:tblPrEx>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报考岗位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备注</w:t>
            </w: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于欣竹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董慧琳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崔雨婷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张丹妮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朱若琪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杨婧伊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邢璐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王莹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刘映秀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何佳阔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辛佳莹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李晓辉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刘晓慧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周秀莉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连弋莹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段文利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郑佳雯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赵彤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郝爽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李阳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徐小焱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李爽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代巍巍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r>
              <w:rPr>
                <w:rFonts w:hint="eastAsia"/>
                <w:color w:val="000000"/>
                <w:sz w:val="22"/>
              </w:rPr>
              <w:t>吴越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幼儿教师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ascii="宋体" w:hAnsi="宋体" w:eastAsia="宋体" w:cs="宋体"/>
                <w:color w:val="000000"/>
                <w:sz w:val="22"/>
              </w:rPr>
            </w:pPr>
            <w:r>
              <w:rPr>
                <w:rFonts w:hint="eastAsia"/>
                <w:color w:val="000000"/>
                <w:sz w:val="22"/>
              </w:rPr>
              <w:t>周焉祯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体育教师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ascii="宋体" w:hAnsi="宋体" w:eastAsia="宋体" w:cs="宋体"/>
                <w:color w:val="000000"/>
                <w:sz w:val="22"/>
              </w:rPr>
            </w:pPr>
            <w:r>
              <w:rPr>
                <w:rFonts w:hint="eastAsia"/>
                <w:color w:val="000000"/>
                <w:sz w:val="22"/>
              </w:rPr>
              <w:t>范博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体育教师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ascii="宋体" w:hAnsi="宋体" w:eastAsia="宋体" w:cs="宋体"/>
                <w:color w:val="000000"/>
                <w:sz w:val="22"/>
              </w:rPr>
            </w:pPr>
            <w:r>
              <w:rPr>
                <w:rFonts w:hint="eastAsia"/>
                <w:color w:val="000000"/>
                <w:sz w:val="22"/>
              </w:rPr>
              <w:t>薛羽琦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美术教师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ascii="宋体" w:hAnsi="宋体" w:eastAsia="宋体" w:cs="宋体"/>
                <w:color w:val="000000"/>
                <w:sz w:val="22"/>
              </w:rPr>
            </w:pPr>
            <w:r>
              <w:rPr>
                <w:rFonts w:hint="eastAsia"/>
                <w:color w:val="000000"/>
                <w:sz w:val="22"/>
              </w:rPr>
              <w:t>马嘉阳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美术教师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ascii="宋体" w:hAnsi="宋体" w:eastAsia="宋体" w:cs="宋体"/>
                <w:color w:val="000000"/>
                <w:sz w:val="22"/>
              </w:rPr>
            </w:pPr>
            <w:r>
              <w:rPr>
                <w:rFonts w:hint="eastAsia"/>
                <w:color w:val="000000"/>
                <w:sz w:val="22"/>
              </w:rPr>
              <w:t>张小溪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美术教师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p>
        </w:tc>
      </w:tr>
      <w:tr>
        <w:tblPrEx>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ascii="宋体" w:hAnsi="宋体" w:eastAsia="宋体" w:cs="宋体"/>
                <w:color w:val="000000"/>
                <w:sz w:val="22"/>
              </w:rPr>
            </w:pPr>
            <w:r>
              <w:rPr>
                <w:rFonts w:hint="eastAsia"/>
                <w:color w:val="000000"/>
                <w:sz w:val="22"/>
              </w:rPr>
              <w:t>王禄瑶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eastAsia="宋体" w:cs="宋体"/>
                <w:color w:val="000000"/>
                <w:sz w:val="22"/>
              </w:rPr>
            </w:pPr>
            <w:r>
              <w:rPr>
                <w:rFonts w:hint="eastAsia" w:ascii="宋体" w:hAnsi="宋体" w:eastAsia="宋体" w:cs="宋体"/>
                <w:color w:val="000000"/>
                <w:kern w:val="0"/>
                <w:sz w:val="22"/>
              </w:rPr>
              <w:t>美术教师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eastAsia="宋体" w:cs="宋体"/>
                <w:color w:val="000000"/>
                <w:sz w:val="22"/>
              </w:rPr>
            </w:pPr>
          </w:p>
        </w:tc>
      </w:tr>
    </w:tbl>
    <w:p>
      <w:pPr>
        <w:wordWrap w:val="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附件2：</w:t>
      </w:r>
    </w:p>
    <w:p>
      <w:pPr>
        <w:jc w:val="center"/>
        <w:rPr>
          <w:rFonts w:hint="eastAsia" w:eastAsiaTheme="minorEastAsia"/>
          <w:b/>
          <w:bCs/>
          <w:sz w:val="44"/>
          <w:szCs w:val="44"/>
          <w:lang w:val="en-US" w:eastAsia="zh-CN"/>
        </w:rPr>
      </w:pPr>
      <w:r>
        <w:rPr>
          <w:rFonts w:hint="eastAsia" w:eastAsiaTheme="minorEastAsia"/>
          <w:b/>
          <w:bCs/>
          <w:sz w:val="44"/>
          <w:szCs w:val="44"/>
          <w:lang w:val="en-US" w:eastAsia="zh-CN"/>
        </w:rPr>
        <w:t>考生新冠肺炎疫情防控承诺书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sz w:val="30"/>
          <w:szCs w:val="30"/>
          <w:u w:val="single"/>
          <w:lang w:val="en-US" w:eastAsia="zh-CN"/>
        </w:rPr>
      </w:pPr>
      <w:r>
        <w:rPr>
          <w:rFonts w:hint="eastAsia" w:eastAsiaTheme="minorEastAsia"/>
          <w:sz w:val="30"/>
          <w:szCs w:val="30"/>
          <w:lang w:val="en-US" w:eastAsia="zh-CN"/>
        </w:rPr>
        <w:t>姓  名：</w:t>
      </w:r>
      <w:r>
        <w:rPr>
          <w:rFonts w:hint="eastAsia"/>
          <w:sz w:val="30"/>
          <w:szCs w:val="30"/>
          <w:u w:val="single"/>
          <w:lang w:val="en-US" w:eastAsia="zh-CN"/>
        </w:rPr>
        <w:t xml:space="preserve">              </w:t>
      </w:r>
      <w:r>
        <w:rPr>
          <w:rFonts w:hint="eastAsia"/>
          <w:sz w:val="30"/>
          <w:szCs w:val="30"/>
          <w:lang w:val="en-US" w:eastAsia="zh-CN"/>
        </w:rPr>
        <w:t xml:space="preserve">    </w:t>
      </w:r>
      <w:r>
        <w:rPr>
          <w:rFonts w:hint="eastAsia" w:eastAsiaTheme="minorEastAsia"/>
          <w:sz w:val="30"/>
          <w:szCs w:val="30"/>
          <w:lang w:val="en-US" w:eastAsia="zh-CN"/>
        </w:rPr>
        <w:t>身份证号：</w:t>
      </w: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sz w:val="30"/>
          <w:szCs w:val="30"/>
          <w:u w:val="single"/>
          <w:lang w:val="en-US" w:eastAsia="zh-CN"/>
        </w:rPr>
      </w:pPr>
      <w:r>
        <w:rPr>
          <w:rFonts w:hint="eastAsia" w:eastAsiaTheme="minorEastAsia"/>
          <w:sz w:val="30"/>
          <w:szCs w:val="30"/>
          <w:lang w:val="en-US" w:eastAsia="zh-CN"/>
        </w:rPr>
        <w:t>报考岗位：</w:t>
      </w:r>
      <w:r>
        <w:rPr>
          <w:rFonts w:hint="eastAsia"/>
          <w:sz w:val="30"/>
          <w:szCs w:val="30"/>
          <w:u w:val="single"/>
          <w:lang w:val="en-US" w:eastAsia="zh-CN"/>
        </w:rPr>
        <w:t xml:space="preserve">            </w:t>
      </w:r>
      <w:r>
        <w:rPr>
          <w:rFonts w:hint="eastAsia"/>
          <w:sz w:val="30"/>
          <w:szCs w:val="30"/>
          <w:lang w:val="en-US" w:eastAsia="zh-CN"/>
        </w:rPr>
        <w:t xml:space="preserve">    </w:t>
      </w:r>
      <w:r>
        <w:rPr>
          <w:rFonts w:hint="eastAsia" w:eastAsiaTheme="minorEastAsia"/>
          <w:sz w:val="30"/>
          <w:szCs w:val="30"/>
          <w:lang w:val="en-US" w:eastAsia="zh-CN"/>
        </w:rPr>
        <w:t>联系电话：</w:t>
      </w: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eastAsiaTheme="minorEastAsia"/>
          <w:sz w:val="30"/>
          <w:szCs w:val="30"/>
          <w:lang w:val="en-US" w:eastAsia="zh-CN"/>
        </w:rPr>
      </w:pPr>
      <w:r>
        <w:rPr>
          <w:rFonts w:hint="eastAsia" w:eastAsiaTheme="minorEastAsia"/>
          <w:sz w:val="30"/>
          <w:szCs w:val="30"/>
          <w:lang w:val="en-US" w:eastAsia="zh-CN"/>
        </w:rPr>
        <w:t>在新冠肺炎疫情防控期间，本人及家庭成员知晓疫情防控期间的管理规定，现就</w:t>
      </w:r>
      <w:r>
        <w:rPr>
          <w:rFonts w:hint="eastAsia"/>
          <w:sz w:val="30"/>
          <w:szCs w:val="30"/>
          <w:u w:val="single"/>
          <w:lang w:val="en-US" w:eastAsia="zh-CN"/>
        </w:rPr>
        <w:t xml:space="preserve">           笔试</w:t>
      </w:r>
      <w:r>
        <w:rPr>
          <w:rFonts w:hint="eastAsia" w:eastAsiaTheme="minorEastAsia"/>
          <w:sz w:val="30"/>
          <w:szCs w:val="30"/>
          <w:lang w:val="en-US" w:eastAsia="zh-CN"/>
        </w:rPr>
        <w:t>前健康情况郑重承诺如下：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eastAsiaTheme="minorEastAsia"/>
          <w:sz w:val="30"/>
          <w:szCs w:val="30"/>
          <w:lang w:val="en-US" w:eastAsia="zh-CN"/>
        </w:rPr>
      </w:pPr>
      <w:r>
        <w:rPr>
          <w:rFonts w:hint="eastAsia" w:eastAsiaTheme="minorEastAsia"/>
          <w:sz w:val="30"/>
          <w:szCs w:val="30"/>
          <w:lang w:val="en-US" w:eastAsia="zh-CN"/>
        </w:rPr>
        <w:t>1、近14天内，本人及家庭成员未被诊断或确认为新冠肺炎、疑似患者、密切接触者；未与确诊的新冠肺炎患者、疑似患者、密切接触者、发热患者等接触：没有出现发烧、咳嗽、胸闷等与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Theme="minorEastAsia"/>
          <w:sz w:val="30"/>
          <w:szCs w:val="30"/>
          <w:lang w:val="en-US" w:eastAsia="zh-CN"/>
        </w:rPr>
      </w:pPr>
      <w:r>
        <w:rPr>
          <w:rFonts w:hint="eastAsia" w:eastAsiaTheme="minorEastAsia"/>
          <w:sz w:val="30"/>
          <w:szCs w:val="30"/>
          <w:lang w:val="en-US" w:eastAsia="zh-CN"/>
        </w:rPr>
        <w:t>新型冠状病毒感染有关的症状；未到过国内疫情高发地区或有病例报告的社区（村），未接触过疫情高发地区人员：未有国内疫情中、高风险地区旅居史；家庭中无境外回国人员，本人及家庭成员也未接触过境外回国人员。本人及家庭成员的健康码均为绿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eastAsiaTheme="minorEastAsia"/>
          <w:sz w:val="30"/>
          <w:szCs w:val="30"/>
          <w:lang w:val="en-US" w:eastAsia="zh-CN"/>
        </w:rPr>
      </w:pPr>
      <w:r>
        <w:rPr>
          <w:rFonts w:hint="eastAsia" w:eastAsiaTheme="minorEastAsia"/>
          <w:sz w:val="30"/>
          <w:szCs w:val="30"/>
          <w:lang w:val="en-US" w:eastAsia="zh-CN"/>
        </w:rPr>
        <w:t>2、本人会自觉保持个人清洁卫生、勤洗手、自觉佩戴口罩，主动配合考点进行健康监测。当本人进考点前出现发热（体温≥37.3℃）症状时，本人会自觉按疫情防控规范流程要求进行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Theme="minorEastAsia"/>
          <w:sz w:val="30"/>
          <w:szCs w:val="30"/>
          <w:lang w:val="en-US" w:eastAsia="zh-CN"/>
        </w:rPr>
      </w:pPr>
      <w:r>
        <w:rPr>
          <w:rFonts w:hint="eastAsia" w:eastAsiaTheme="minorEastAsia"/>
          <w:sz w:val="30"/>
          <w:szCs w:val="30"/>
          <w:lang w:val="en-US" w:eastAsia="zh-CN"/>
        </w:rPr>
        <w:t>处理，并服从考点安排。</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eastAsiaTheme="minorEastAsia"/>
          <w:sz w:val="30"/>
          <w:szCs w:val="30"/>
          <w:lang w:val="en-US" w:eastAsia="zh-CN"/>
        </w:rPr>
      </w:pPr>
      <w:r>
        <w:rPr>
          <w:rFonts w:hint="eastAsia" w:eastAsiaTheme="minorEastAsia"/>
          <w:sz w:val="30"/>
          <w:szCs w:val="30"/>
          <w:lang w:val="en-US" w:eastAsia="zh-CN"/>
        </w:rPr>
        <w:t>本人完全了解上述内容，承诺遵守，并对所承诺的事项承担责任。</w:t>
      </w:r>
    </w:p>
    <w:p>
      <w:pPr>
        <w:keepNext w:val="0"/>
        <w:keepLines w:val="0"/>
        <w:pageBreakBefore w:val="0"/>
        <w:widowControl w:val="0"/>
        <w:kinsoku/>
        <w:wordWrap/>
        <w:overflowPunct/>
        <w:topLinePunct w:val="0"/>
        <w:autoSpaceDE/>
        <w:autoSpaceDN/>
        <w:bidi w:val="0"/>
        <w:adjustRightInd/>
        <w:snapToGrid/>
        <w:spacing w:line="480" w:lineRule="exact"/>
        <w:ind w:firstLine="3600" w:firstLineChars="1200"/>
        <w:textAlignment w:val="auto"/>
        <w:rPr>
          <w:rFonts w:hint="eastAsia"/>
          <w:sz w:val="30"/>
          <w:szCs w:val="30"/>
          <w:lang w:val="en-US" w:eastAsia="zh-CN"/>
        </w:rPr>
      </w:pPr>
      <w:r>
        <w:rPr>
          <w:rFonts w:hint="eastAsia" w:eastAsiaTheme="minorEastAsia"/>
          <w:sz w:val="30"/>
          <w:szCs w:val="30"/>
          <w:lang w:val="en-US" w:eastAsia="zh-CN"/>
        </w:rPr>
        <w:t>考生签字：</w:t>
      </w: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600" w:firstLineChars="1200"/>
        <w:textAlignment w:val="auto"/>
        <w:rPr>
          <w:rFonts w:hint="eastAsia"/>
          <w:sz w:val="30"/>
          <w:szCs w:val="30"/>
          <w:lang w:val="en-US" w:eastAsia="zh-CN"/>
        </w:rPr>
      </w:pPr>
      <w:r>
        <w:rPr>
          <w:rFonts w:hint="eastAsia" w:eastAsiaTheme="minorEastAsia"/>
          <w:sz w:val="30"/>
          <w:szCs w:val="30"/>
          <w:lang w:val="en-US" w:eastAsia="zh-CN"/>
        </w:rPr>
        <w:t>202</w:t>
      </w:r>
      <w:r>
        <w:rPr>
          <w:rFonts w:hint="eastAsia"/>
          <w:sz w:val="30"/>
          <w:szCs w:val="30"/>
          <w:lang w:val="en-US" w:eastAsia="zh-CN"/>
        </w:rPr>
        <w:t>1</w:t>
      </w:r>
      <w:r>
        <w:rPr>
          <w:rFonts w:hint="eastAsia" w:eastAsiaTheme="minorEastAsia"/>
          <w:sz w:val="30"/>
          <w:szCs w:val="30"/>
          <w:lang w:val="en-US" w:eastAsia="zh-CN"/>
        </w:rPr>
        <w:t>年</w:t>
      </w:r>
      <w:r>
        <w:rPr>
          <w:rFonts w:hint="eastAsia"/>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480" w:lineRule="exact"/>
        <w:ind w:firstLine="3600" w:firstLineChars="1200"/>
        <w:textAlignment w:val="auto"/>
        <w:rPr>
          <w:rFonts w:hint="default"/>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Theme="minorEastAsia"/>
          <w:sz w:val="30"/>
          <w:szCs w:val="30"/>
          <w:lang w:val="en-US" w:eastAsia="zh-CN"/>
        </w:rPr>
      </w:pPr>
      <w:r>
        <w:rPr>
          <w:rFonts w:hint="eastAsia" w:eastAsiaTheme="minorEastAsia"/>
          <w:sz w:val="30"/>
          <w:szCs w:val="30"/>
          <w:lang w:val="en-US" w:eastAsia="zh-CN"/>
        </w:rPr>
        <w:t>如不能做出上述承诺，请将具体说明如下：</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u w:val="single"/>
          <w:lang w:val="en-US" w:eastAsia="zh-CN"/>
        </w:rPr>
      </w:pP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u w:val="single"/>
          <w:lang w:val="en-US" w:eastAsia="zh-CN"/>
        </w:rPr>
      </w:pPr>
      <w:r>
        <w:rPr>
          <w:rFonts w:hint="eastAsia"/>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eastAsiaTheme="minorEastAsia"/>
          <w:sz w:val="30"/>
          <w:szCs w:val="30"/>
          <w:lang w:val="en-US" w:eastAsia="zh-CN"/>
        </w:rPr>
      </w:pPr>
      <w:r>
        <w:rPr>
          <w:rFonts w:hint="eastAsia"/>
          <w:sz w:val="30"/>
          <w:szCs w:val="30"/>
          <w:u w:val="single"/>
          <w:lang w:val="en-US" w:eastAsia="zh-CN"/>
        </w:rPr>
        <w:t xml:space="preserve">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600" w:firstLineChars="1200"/>
        <w:textAlignment w:val="auto"/>
        <w:rPr>
          <w:rFonts w:hint="default" w:eastAsiaTheme="minorEastAsia"/>
          <w:sz w:val="30"/>
          <w:szCs w:val="30"/>
          <w:lang w:val="en-US" w:eastAsia="zh-CN"/>
        </w:rPr>
      </w:pPr>
      <w:r>
        <w:rPr>
          <w:rFonts w:hint="eastAsia" w:eastAsiaTheme="minorEastAsia"/>
          <w:sz w:val="30"/>
          <w:szCs w:val="30"/>
          <w:lang w:val="en-US" w:eastAsia="zh-CN"/>
        </w:rPr>
        <w:t>考生签字：</w:t>
      </w:r>
      <w:r>
        <w:rPr>
          <w:rFonts w:hint="eastAsia"/>
          <w:sz w:val="30"/>
          <w:szCs w:val="30"/>
          <w:u w:val="single"/>
          <w:lang w:val="en-US" w:eastAsia="zh-CN"/>
        </w:rPr>
        <w:t xml:space="preserve">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600" w:firstLineChars="1200"/>
        <w:textAlignment w:val="auto"/>
        <w:rPr>
          <w:rFonts w:hint="eastAsia" w:ascii="仿宋" w:hAnsi="仿宋" w:eastAsia="仿宋"/>
          <w:sz w:val="32"/>
          <w:szCs w:val="32"/>
        </w:rPr>
      </w:pPr>
      <w:r>
        <w:rPr>
          <w:rFonts w:hint="eastAsia" w:eastAsiaTheme="minorEastAsia"/>
          <w:sz w:val="30"/>
          <w:szCs w:val="30"/>
          <w:lang w:val="en-US" w:eastAsia="zh-CN"/>
        </w:rPr>
        <w:t>202</w:t>
      </w:r>
      <w:r>
        <w:rPr>
          <w:rFonts w:hint="eastAsia"/>
          <w:sz w:val="30"/>
          <w:szCs w:val="30"/>
          <w:lang w:val="en-US" w:eastAsia="zh-CN"/>
        </w:rPr>
        <w:t>1</w:t>
      </w:r>
      <w:r>
        <w:rPr>
          <w:rFonts w:hint="eastAsia" w:eastAsiaTheme="minorEastAsia"/>
          <w:sz w:val="30"/>
          <w:szCs w:val="30"/>
          <w:lang w:val="en-US" w:eastAsia="zh-CN"/>
        </w:rPr>
        <w:t xml:space="preserve">年  </w:t>
      </w:r>
      <w:r>
        <w:rPr>
          <w:rFonts w:hint="eastAsia"/>
          <w:sz w:val="30"/>
          <w:szCs w:val="30"/>
          <w:lang w:val="en-US" w:eastAsia="zh-CN"/>
        </w:rPr>
        <w:t xml:space="preserve"> </w:t>
      </w:r>
      <w:r>
        <w:rPr>
          <w:rFonts w:hint="eastAsia" w:eastAsiaTheme="minorEastAsia"/>
          <w:sz w:val="30"/>
          <w:szCs w:val="30"/>
          <w:lang w:val="en-US" w:eastAsia="zh-CN"/>
        </w:rPr>
        <w:t>月</w:t>
      </w:r>
      <w:r>
        <w:rPr>
          <w:rFonts w:hint="eastAsia"/>
          <w:sz w:val="30"/>
          <w:szCs w:val="30"/>
          <w:lang w:val="en-US" w:eastAsia="zh-CN"/>
        </w:rPr>
        <w:t xml:space="preserve"> </w:t>
      </w:r>
      <w:r>
        <w:rPr>
          <w:rFonts w:hint="eastAsia" w:eastAsiaTheme="minorEastAsia"/>
          <w:sz w:val="30"/>
          <w:szCs w:val="30"/>
          <w:lang w:val="en-US" w:eastAsia="zh-CN"/>
        </w:rPr>
        <w:t xml:space="preserve">  </w:t>
      </w:r>
      <w:r>
        <w:rPr>
          <w:rFonts w:hint="eastAsia"/>
          <w:sz w:val="30"/>
          <w:szCs w:val="30"/>
          <w:lang w:val="en-US" w:eastAsia="zh-CN"/>
        </w:rPr>
        <w:t xml:space="preserve"> 日</w:t>
      </w:r>
      <w:r>
        <w:rPr>
          <w:rFonts w:hint="eastAsia" w:eastAsiaTheme="minorEastAsia"/>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50F62"/>
    <w:multiLevelType w:val="singleLevel"/>
    <w:tmpl w:val="89750F62"/>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7D"/>
    <w:rsid w:val="000B696C"/>
    <w:rsid w:val="001513EA"/>
    <w:rsid w:val="001769B7"/>
    <w:rsid w:val="00186849"/>
    <w:rsid w:val="001A4B96"/>
    <w:rsid w:val="00237007"/>
    <w:rsid w:val="00246DD6"/>
    <w:rsid w:val="002A5831"/>
    <w:rsid w:val="002D3357"/>
    <w:rsid w:val="00443C13"/>
    <w:rsid w:val="00450142"/>
    <w:rsid w:val="004B2E54"/>
    <w:rsid w:val="00510B99"/>
    <w:rsid w:val="00514762"/>
    <w:rsid w:val="00516F35"/>
    <w:rsid w:val="0056325A"/>
    <w:rsid w:val="00572A7D"/>
    <w:rsid w:val="005764ED"/>
    <w:rsid w:val="005840C3"/>
    <w:rsid w:val="005D4696"/>
    <w:rsid w:val="005E14D4"/>
    <w:rsid w:val="006377AE"/>
    <w:rsid w:val="00672176"/>
    <w:rsid w:val="006C3D82"/>
    <w:rsid w:val="006E4EFF"/>
    <w:rsid w:val="007304DF"/>
    <w:rsid w:val="007A67BE"/>
    <w:rsid w:val="008378F7"/>
    <w:rsid w:val="00843E10"/>
    <w:rsid w:val="00876ED2"/>
    <w:rsid w:val="00896A55"/>
    <w:rsid w:val="009475B5"/>
    <w:rsid w:val="009E5E26"/>
    <w:rsid w:val="009F060C"/>
    <w:rsid w:val="009F2FFB"/>
    <w:rsid w:val="00A27F91"/>
    <w:rsid w:val="00A7750D"/>
    <w:rsid w:val="00A81E75"/>
    <w:rsid w:val="00AE02D4"/>
    <w:rsid w:val="00B25C1C"/>
    <w:rsid w:val="00B26D2F"/>
    <w:rsid w:val="00DC6FE5"/>
    <w:rsid w:val="00DF49D3"/>
    <w:rsid w:val="00E77DFB"/>
    <w:rsid w:val="00EA1C2D"/>
    <w:rsid w:val="00F119F5"/>
    <w:rsid w:val="00F36F55"/>
    <w:rsid w:val="00F376B6"/>
    <w:rsid w:val="00F81B23"/>
    <w:rsid w:val="00FA454A"/>
    <w:rsid w:val="21F67964"/>
    <w:rsid w:val="243915CB"/>
    <w:rsid w:val="25E33102"/>
    <w:rsid w:val="3CBD2126"/>
    <w:rsid w:val="40ED7A92"/>
    <w:rsid w:val="540923D1"/>
    <w:rsid w:val="60E865BC"/>
    <w:rsid w:val="690C11C3"/>
    <w:rsid w:val="789A7732"/>
    <w:rsid w:val="7B89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272</Words>
  <Characters>1552</Characters>
  <Lines>12</Lines>
  <Paragraphs>3</Paragraphs>
  <TotalTime>0</TotalTime>
  <ScaleCrop>false</ScaleCrop>
  <LinksUpToDate>false</LinksUpToDate>
  <CharactersWithSpaces>1821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2020-06-18T09:39:00Z</dcterms:created>
  <dc:creator>admin</dc:creator>
  <cp:lastModifiedBy>J_Helena</cp:lastModifiedBy>
  <dcterms:modified xsi:type="dcterms:W3CDTF">2021-05-13T23:44:51Z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03AD02B7AEB041C2ACB620667B9275D6</vt:lpwstr>
  </property>
</Properties>
</file>