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40" w:afterLines="100" w:line="451" w:lineRule="atLeast"/>
        <w:jc w:val="center"/>
        <w:rPr>
          <w:rFonts w:hint="default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湘潭高新区202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r>
        <w:rPr>
          <w:rFonts w:ascii="黑体" w:hAnsi="黑体" w:eastAsia="黑体"/>
          <w:sz w:val="32"/>
        </w:rPr>
        <w:t>年公开招聘中小学教师笔试考生健康申报表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479"/>
        <w:gridCol w:w="2478"/>
        <w:gridCol w:w="2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478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姓名</w:t>
            </w:r>
          </w:p>
        </w:tc>
        <w:tc>
          <w:tcPr>
            <w:tcW w:w="247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/>
                <w:sz w:val="30"/>
              </w:rPr>
            </w:pPr>
          </w:p>
        </w:tc>
        <w:tc>
          <w:tcPr>
            <w:tcW w:w="2478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联系方式</w:t>
            </w:r>
          </w:p>
        </w:tc>
        <w:tc>
          <w:tcPr>
            <w:tcW w:w="247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1.本人的居民身份证号码：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2.本人申请居民健康(卡)码的电话号码：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3.本人近一个月常住地： 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sz w:val="22"/>
              </w:rPr>
              <w:t>省</w:t>
            </w:r>
            <w:r>
              <w:rPr>
                <w:sz w:val="22"/>
                <w:u w:val="single"/>
              </w:rPr>
              <w:t xml:space="preserve">          </w:t>
            </w:r>
            <w:r>
              <w:rPr>
                <w:sz w:val="22"/>
              </w:rPr>
              <w:t>市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sz w:val="22"/>
              </w:rPr>
              <w:t>区（县）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4.202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  <w:r>
              <w:rPr>
                <w:sz w:val="22"/>
              </w:rPr>
              <w:t>月1</w:t>
            </w:r>
            <w:r>
              <w:rPr>
                <w:rFonts w:hint="eastAsia"/>
                <w:sz w:val="22"/>
                <w:lang w:val="en-US" w:eastAsia="zh-CN"/>
              </w:rPr>
              <w:t>0</w:t>
            </w:r>
            <w:r>
              <w:rPr>
                <w:sz w:val="22"/>
              </w:rPr>
              <w:t>日后，本人是否有中风险地区旅居史：1.是         2.否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5.202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  <w:r>
              <w:rPr>
                <w:sz w:val="22"/>
              </w:rPr>
              <w:t>月1</w:t>
            </w:r>
            <w:r>
              <w:rPr>
                <w:rFonts w:hint="eastAsia"/>
                <w:sz w:val="22"/>
                <w:lang w:val="en-US" w:eastAsia="zh-CN"/>
              </w:rPr>
              <w:t>0</w:t>
            </w:r>
            <w:r>
              <w:rPr>
                <w:sz w:val="22"/>
              </w:rPr>
              <w:t>日后，本人是否有高风险地区、境外国家及港澳台地区旅居史：  1.是     2.否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6.本人当前的居民健康(卡)码颜色： 1.绿色    2.黄色     3.红色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7.202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  <w:r>
              <w:rPr>
                <w:sz w:val="22"/>
              </w:rPr>
              <w:t>月1</w:t>
            </w:r>
            <w:r>
              <w:rPr>
                <w:rFonts w:hint="eastAsia"/>
                <w:sz w:val="22"/>
                <w:lang w:val="en-US" w:eastAsia="zh-CN"/>
              </w:rPr>
              <w:t>0</w:t>
            </w:r>
            <w:r>
              <w:rPr>
                <w:sz w:val="22"/>
              </w:rPr>
              <w:t>日后，本人是否有过以下异常症状</w:t>
            </w:r>
          </w:p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1.发热 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2.咳嗽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3.胸闷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4.肌肉酸痛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5.乏力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6.腹泻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7.以上皆无</w:t>
            </w:r>
            <w:r>
              <w:rPr>
                <w:sz w:val="22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8.202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  <w:r>
              <w:rPr>
                <w:sz w:val="22"/>
              </w:rPr>
              <w:t>月1</w:t>
            </w:r>
            <w:r>
              <w:rPr>
                <w:rFonts w:hint="eastAsia"/>
                <w:sz w:val="22"/>
                <w:lang w:val="en-US" w:eastAsia="zh-CN"/>
              </w:rPr>
              <w:t>0</w:t>
            </w:r>
            <w:r>
              <w:rPr>
                <w:sz w:val="22"/>
              </w:rPr>
              <w:t>日</w:t>
            </w:r>
            <w:bookmarkStart w:id="0" w:name="_GoBack"/>
            <w:bookmarkEnd w:id="0"/>
            <w:r>
              <w:rPr>
                <w:sz w:val="22"/>
              </w:rPr>
              <w:t>后，同住人员是否有过以下异常症状</w:t>
            </w:r>
          </w:p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1.发热 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2.咳嗽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3.胸闷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4.肌肉酸痛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5.乏力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6.腹泻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7.以上皆无</w:t>
            </w:r>
            <w:r>
              <w:rPr>
                <w:sz w:val="22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9.此次新型冠状病毒肺炎疫情期间，本人是否诊断为：</w:t>
            </w:r>
          </w:p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1.确诊病例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 2.疑似病例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3.无症状感染者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4.密切接触者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5.以上皆无</w:t>
            </w:r>
            <w:r>
              <w:rPr>
                <w:sz w:val="22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本人承诺以上信息填写真实有效，如有弄虚作假，一切责任自负。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sz w:val="22"/>
              </w:rPr>
            </w:pPr>
          </w:p>
          <w:p>
            <w:pPr>
              <w:pStyle w:val="4"/>
              <w:rPr>
                <w:rFonts w:hint="default"/>
                <w:sz w:val="22"/>
              </w:rPr>
            </w:pPr>
            <w:r>
              <w:rPr>
                <w:sz w:val="22"/>
              </w:rPr>
              <w:t>本人签名：</w:t>
            </w:r>
          </w:p>
          <w:p>
            <w:pPr>
              <w:pStyle w:val="4"/>
              <w:rPr>
                <w:rFonts w:hint="default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9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1"/>
              </w:rPr>
              <w:t>温</w:t>
            </w:r>
            <w:r>
              <w:rPr>
                <w:color w:val="auto"/>
                <w:sz w:val="22"/>
              </w:rPr>
              <w:t>馨提示：</w:t>
            </w:r>
          </w:p>
          <w:p>
            <w:pPr>
              <w:pStyle w:val="4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1.申领居民健康（卡）码：湖南省居民申领湖南居民健康码 微信公众号：“湖南省居民健康卡”。</w:t>
            </w:r>
          </w:p>
          <w:p>
            <w:pPr>
              <w:pStyle w:val="4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2.全国各高、中风险地区：可根据国家卫生健康委官网每日疫情通报或微信小程序“国务院客户端”动态查询。</w:t>
            </w:r>
          </w:p>
          <w:p>
            <w:pPr>
              <w:pStyle w:val="4"/>
              <w:rPr>
                <w:rFonts w:hint="default"/>
                <w:color w:val="FF0000"/>
                <w:sz w:val="20"/>
              </w:rPr>
            </w:pPr>
          </w:p>
        </w:tc>
      </w:tr>
    </w:tbl>
    <w:p>
      <w:pPr>
        <w:pStyle w:val="4"/>
        <w:rPr>
          <w:rFonts w:hint="default"/>
        </w:rPr>
      </w:pPr>
    </w:p>
    <w:p/>
    <w:sectPr>
      <w:pgSz w:w="11905" w:h="17337"/>
      <w:pgMar w:top="1134" w:right="851" w:bottom="1134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 Song Std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77"/>
    <w:rsid w:val="00216665"/>
    <w:rsid w:val="00293EFE"/>
    <w:rsid w:val="00314277"/>
    <w:rsid w:val="0065170F"/>
    <w:rsid w:val="007C5789"/>
    <w:rsid w:val="008F08CC"/>
    <w:rsid w:val="00A32F42"/>
    <w:rsid w:val="00BB6739"/>
    <w:rsid w:val="00C91C6D"/>
    <w:rsid w:val="00D2440C"/>
    <w:rsid w:val="25B3631F"/>
    <w:rsid w:val="38973328"/>
    <w:rsid w:val="4DB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0"/>
    <w:pPr>
      <w:widowControl w:val="0"/>
      <w:autoSpaceDE w:val="0"/>
      <w:autoSpaceDN w:val="0"/>
      <w:adjustRightInd w:val="0"/>
    </w:pPr>
    <w:rPr>
      <w:rFonts w:hint="eastAsia" w:ascii="ST Song Std" w:hAnsi="Calibri" w:eastAsia="ST Song Std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2020-06-19T10:56:00Z</dcterms:created>
  <dc:creator>Administrator.USER-20200225OE</dc:creator>
  <cp:lastModifiedBy>admin</cp:lastModifiedBy>
  <dcterms:modified xsi:type="dcterms:W3CDTF">2021-04-20T10:22:56Z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