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rPr>
          <w:rFonts w:hint="default" w:eastAsia="宋体"/>
          <w:vertAlign w:val="baseline"/>
          <w:lang w:val="en-US" w:eastAsia="zh-CN"/>
        </w:rPr>
      </w:pPr>
      <w:r>
        <w:rPr>
          <w:rFonts w:hint="eastAsia" w:ascii="宋体" w:hAnsi="宋体"/>
          <w:b/>
          <w:sz w:val="32"/>
          <w:szCs w:val="32"/>
        </w:rPr>
        <w:t>附件1</w:t>
      </w:r>
      <w:r>
        <w:rPr>
          <w:rFonts w:hint="eastAsia" w:ascii="宋体" w:hAnsi="宋体"/>
          <w:b/>
          <w:i/>
          <w:sz w:val="32"/>
          <w:szCs w:val="32"/>
        </w:rPr>
        <w:t xml:space="preserve">                </w:t>
      </w:r>
      <w:r>
        <w:rPr>
          <w:rFonts w:hint="eastAsia" w:ascii="宋体" w:hAnsi="宋体"/>
          <w:b/>
          <w:sz w:val="32"/>
          <w:szCs w:val="32"/>
        </w:rPr>
        <w:t>20</w:t>
      </w:r>
      <w:r>
        <w:rPr>
          <w:rFonts w:hint="eastAsia" w:ascii="宋体" w:hAnsi="宋体"/>
          <w:b/>
          <w:sz w:val="32"/>
          <w:szCs w:val="32"/>
          <w:lang w:val="en-US" w:eastAsia="zh-CN"/>
        </w:rPr>
        <w:t>21</w:t>
      </w:r>
      <w:r>
        <w:rPr>
          <w:rFonts w:hint="eastAsia" w:ascii="宋体" w:hAnsi="宋体"/>
          <w:b/>
          <w:sz w:val="32"/>
          <w:szCs w:val="32"/>
        </w:rPr>
        <w:t>年天津市天津中学招聘新教师计划及基本要求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15"/>
        <w:gridCol w:w="690"/>
        <w:gridCol w:w="915"/>
        <w:gridCol w:w="1275"/>
        <w:gridCol w:w="2190"/>
        <w:gridCol w:w="1545"/>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7" w:type="dxa"/>
            <w:vMerge w:val="restart"/>
            <w:vAlign w:val="center"/>
          </w:tcPr>
          <w:p>
            <w:pPr>
              <w:widowControl/>
              <w:jc w:val="center"/>
              <w:rPr>
                <w:rFonts w:hint="default" w:eastAsia="宋体"/>
                <w:vertAlign w:val="baseline"/>
                <w:lang w:val="en-US" w:eastAsia="zh-CN"/>
              </w:rPr>
            </w:pPr>
            <w:r>
              <w:rPr>
                <w:rFonts w:hint="eastAsia" w:ascii="宋体" w:hAnsi="宋体" w:cs="宋体"/>
                <w:b/>
                <w:bCs/>
                <w:kern w:val="0"/>
                <w:szCs w:val="21"/>
              </w:rPr>
              <w:t>序号</w:t>
            </w:r>
          </w:p>
        </w:tc>
        <w:tc>
          <w:tcPr>
            <w:tcW w:w="915" w:type="dxa"/>
            <w:vMerge w:val="restart"/>
            <w:vAlign w:val="center"/>
          </w:tcPr>
          <w:p>
            <w:pPr>
              <w:widowControl/>
              <w:jc w:val="center"/>
              <w:rPr>
                <w:rFonts w:hint="eastAsia" w:ascii="宋体" w:hAnsi="宋体" w:cs="宋体"/>
                <w:b/>
                <w:bCs/>
                <w:kern w:val="0"/>
                <w:szCs w:val="21"/>
              </w:rPr>
            </w:pPr>
            <w:r>
              <w:rPr>
                <w:rFonts w:hint="eastAsia" w:ascii="宋体" w:hAnsi="宋体" w:cs="宋体"/>
                <w:b/>
                <w:bCs/>
                <w:kern w:val="0"/>
                <w:szCs w:val="21"/>
              </w:rPr>
              <w:t>招聘</w:t>
            </w:r>
          </w:p>
          <w:p>
            <w:pPr>
              <w:widowControl/>
              <w:jc w:val="center"/>
              <w:rPr>
                <w:rFonts w:hint="default" w:eastAsia="宋体"/>
                <w:vertAlign w:val="baseline"/>
                <w:lang w:val="en-US" w:eastAsia="zh-CN"/>
              </w:rPr>
            </w:pPr>
            <w:r>
              <w:rPr>
                <w:rFonts w:hint="eastAsia" w:ascii="宋体" w:hAnsi="宋体" w:cs="宋体"/>
                <w:b/>
                <w:bCs/>
                <w:kern w:val="0"/>
                <w:szCs w:val="21"/>
              </w:rPr>
              <w:t>岗位</w:t>
            </w:r>
          </w:p>
        </w:tc>
        <w:tc>
          <w:tcPr>
            <w:tcW w:w="690" w:type="dxa"/>
            <w:vMerge w:val="restart"/>
            <w:vAlign w:val="center"/>
          </w:tcPr>
          <w:p>
            <w:pPr>
              <w:widowControl/>
              <w:spacing w:after="312"/>
              <w:jc w:val="center"/>
              <w:rPr>
                <w:rFonts w:hint="default" w:eastAsia="宋体"/>
                <w:vertAlign w:val="baseline"/>
                <w:lang w:val="en-US" w:eastAsia="zh-CN"/>
              </w:rPr>
            </w:pPr>
            <w:r>
              <w:rPr>
                <w:rFonts w:hint="eastAsia" w:ascii="宋体" w:hAnsi="宋体" w:cs="宋体"/>
                <w:b/>
                <w:bCs/>
                <w:kern w:val="0"/>
                <w:szCs w:val="21"/>
              </w:rPr>
              <w:t>招聘人数</w:t>
            </w:r>
          </w:p>
        </w:tc>
        <w:tc>
          <w:tcPr>
            <w:tcW w:w="12112" w:type="dxa"/>
            <w:gridSpan w:val="5"/>
            <w:vAlign w:val="center"/>
          </w:tcPr>
          <w:p>
            <w:pPr>
              <w:spacing w:after="312"/>
              <w:jc w:val="center"/>
              <w:rPr>
                <w:rFonts w:hint="default" w:eastAsia="宋体"/>
                <w:vertAlign w:val="baseline"/>
                <w:lang w:val="en-US" w:eastAsia="zh-CN"/>
              </w:rPr>
            </w:pPr>
            <w:r>
              <w:rPr>
                <w:rFonts w:hint="eastAsia" w:ascii="宋体" w:hAnsi="宋体" w:cs="宋体"/>
                <w:b/>
                <w:bCs/>
                <w:kern w:val="0"/>
                <w:szCs w:val="21"/>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57" w:type="dxa"/>
            <w:vMerge w:val="continue"/>
            <w:vAlign w:val="center"/>
          </w:tcPr>
          <w:p>
            <w:pPr>
              <w:spacing w:after="312"/>
              <w:jc w:val="center"/>
              <w:rPr>
                <w:rFonts w:hint="default" w:eastAsia="宋体"/>
                <w:vertAlign w:val="baseline"/>
                <w:lang w:val="en-US" w:eastAsia="zh-CN"/>
              </w:rPr>
            </w:pPr>
          </w:p>
        </w:tc>
        <w:tc>
          <w:tcPr>
            <w:tcW w:w="915" w:type="dxa"/>
            <w:vMerge w:val="continue"/>
            <w:vAlign w:val="center"/>
          </w:tcPr>
          <w:p>
            <w:pPr>
              <w:spacing w:after="312"/>
              <w:jc w:val="center"/>
              <w:rPr>
                <w:rFonts w:hint="default" w:eastAsia="宋体"/>
                <w:vertAlign w:val="baseline"/>
                <w:lang w:val="en-US" w:eastAsia="zh-CN"/>
              </w:rPr>
            </w:pPr>
          </w:p>
        </w:tc>
        <w:tc>
          <w:tcPr>
            <w:tcW w:w="690" w:type="dxa"/>
            <w:vMerge w:val="continue"/>
            <w:vAlign w:val="center"/>
          </w:tcPr>
          <w:p>
            <w:pPr>
              <w:spacing w:after="312"/>
              <w:jc w:val="center"/>
              <w:rPr>
                <w:rFonts w:hint="default" w:eastAsia="宋体"/>
                <w:vertAlign w:val="baseline"/>
                <w:lang w:val="en-US" w:eastAsia="zh-CN"/>
              </w:rPr>
            </w:pPr>
          </w:p>
        </w:tc>
        <w:tc>
          <w:tcPr>
            <w:tcW w:w="915" w:type="dxa"/>
            <w:vAlign w:val="center"/>
          </w:tcPr>
          <w:p>
            <w:pPr>
              <w:spacing w:after="312"/>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学历</w:t>
            </w:r>
          </w:p>
        </w:tc>
        <w:tc>
          <w:tcPr>
            <w:tcW w:w="1275" w:type="dxa"/>
            <w:vAlign w:val="center"/>
          </w:tcPr>
          <w:p>
            <w:pPr>
              <w:spacing w:after="312"/>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学位</w:t>
            </w:r>
          </w:p>
        </w:tc>
        <w:tc>
          <w:tcPr>
            <w:tcW w:w="2190" w:type="dxa"/>
            <w:vAlign w:val="center"/>
          </w:tcPr>
          <w:p>
            <w:pPr>
              <w:spacing w:after="312"/>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专业</w:t>
            </w:r>
          </w:p>
        </w:tc>
        <w:tc>
          <w:tcPr>
            <w:tcW w:w="1545" w:type="dxa"/>
            <w:vAlign w:val="center"/>
          </w:tcPr>
          <w:p>
            <w:pPr>
              <w:spacing w:after="312"/>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年龄</w:t>
            </w:r>
          </w:p>
        </w:tc>
        <w:tc>
          <w:tcPr>
            <w:tcW w:w="6187" w:type="dxa"/>
            <w:vAlign w:val="center"/>
          </w:tcPr>
          <w:p>
            <w:pPr>
              <w:spacing w:after="312"/>
              <w:jc w:val="center"/>
              <w:rPr>
                <w:rFonts w:hint="default" w:eastAsia="宋体"/>
                <w:vertAlign w:val="baseline"/>
                <w:lang w:val="en-US" w:eastAsia="zh-CN"/>
              </w:rPr>
            </w:pPr>
            <w:r>
              <w:rPr>
                <w:rFonts w:hint="eastAsia" w:ascii="宋体" w:hAnsi="宋体" w:cs="宋体"/>
                <w:b/>
                <w:bCs/>
                <w:kern w:val="0"/>
                <w:szCs w:val="21"/>
              </w:rPr>
              <w:t>其他条件及要求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vAlign w:val="center"/>
          </w:tcPr>
          <w:p>
            <w:pPr>
              <w:widowControl/>
              <w:spacing w:after="312"/>
              <w:jc w:val="center"/>
              <w:rPr>
                <w:rFonts w:hint="default" w:ascii="宋体" w:hAnsi="宋体" w:eastAsia="宋体" w:cs="宋体"/>
                <w:b/>
                <w:bCs/>
                <w:kern w:val="0"/>
                <w:sz w:val="21"/>
                <w:szCs w:val="21"/>
                <w:lang w:val="en-US" w:eastAsia="zh-CN" w:bidi="ar-SA"/>
              </w:rPr>
            </w:pPr>
            <w:r>
              <w:rPr>
                <w:rFonts w:hint="eastAsia" w:ascii="宋体" w:hAnsi="宋体" w:cs="宋体"/>
                <w:b w:val="0"/>
                <w:bCs w:val="0"/>
                <w:kern w:val="0"/>
                <w:szCs w:val="21"/>
              </w:rPr>
              <w:t>1</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语文</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2</w:t>
            </w:r>
            <w:r>
              <w:rPr>
                <w:rFonts w:hint="eastAsia" w:ascii="宋体" w:hAnsi="宋体" w:cs="宋体"/>
                <w:kern w:val="0"/>
                <w:szCs w:val="21"/>
              </w:rPr>
              <w:t>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rPr>
              <w:t>汉语言文学相关专业</w:t>
            </w:r>
          </w:p>
        </w:tc>
        <w:tc>
          <w:tcPr>
            <w:tcW w:w="1545" w:type="dxa"/>
            <w:vAlign w:val="center"/>
          </w:tcPr>
          <w:p>
            <w:pPr>
              <w:widowControl/>
              <w:spacing w:after="312"/>
              <w:jc w:val="center"/>
              <w:rPr>
                <w:rFonts w:hint="default" w:ascii="宋体" w:hAnsi="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rPr>
              <w:t>入职前</w:t>
            </w:r>
            <w:r>
              <w:rPr>
                <w:rFonts w:hint="eastAsia" w:ascii="宋体" w:hAnsi="宋体" w:cs="宋体"/>
                <w:kern w:val="0"/>
                <w:szCs w:val="21"/>
              </w:rPr>
              <w:t>取得语文学科</w:t>
            </w:r>
            <w:r>
              <w:rPr>
                <w:rFonts w:hint="eastAsia" w:ascii="宋体" w:hAnsi="宋体" w:cs="宋体"/>
                <w:kern w:val="0"/>
                <w:szCs w:val="21"/>
                <w:highlight w:val="none"/>
              </w:rPr>
              <w:t>高级</w:t>
            </w:r>
            <w:r>
              <w:rPr>
                <w:rFonts w:hint="eastAsia" w:ascii="宋体" w:hAnsi="宋体" w:cs="宋体"/>
                <w:kern w:val="0"/>
                <w:szCs w:val="21"/>
              </w:rPr>
              <w:t>中学教师资格证书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2</w:t>
            </w:r>
          </w:p>
        </w:tc>
        <w:tc>
          <w:tcPr>
            <w:tcW w:w="915" w:type="dxa"/>
            <w:vAlign w:val="center"/>
          </w:tcPr>
          <w:p>
            <w:pPr>
              <w:widowControl/>
              <w:spacing w:after="312"/>
              <w:jc w:val="center"/>
              <w:rPr>
                <w:rFonts w:hint="eastAsia" w:ascii="宋体" w:hAnsi="宋体" w:cs="宋体"/>
                <w:kern w:val="0"/>
                <w:szCs w:val="21"/>
              </w:rPr>
            </w:pPr>
            <w:r>
              <w:rPr>
                <w:rFonts w:hint="eastAsia" w:ascii="宋体" w:hAnsi="宋体" w:cs="宋体"/>
                <w:kern w:val="0"/>
                <w:szCs w:val="21"/>
              </w:rPr>
              <w:t>数学</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rPr>
              <w:t>数学相关专业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rPr>
              <w:t>入职前</w:t>
            </w:r>
            <w:r>
              <w:rPr>
                <w:rFonts w:hint="eastAsia" w:ascii="宋体" w:hAnsi="宋体" w:cs="宋体"/>
                <w:kern w:val="0"/>
                <w:szCs w:val="21"/>
              </w:rPr>
              <w:t>取得数学学</w:t>
            </w:r>
            <w:r>
              <w:rPr>
                <w:rFonts w:hint="eastAsia" w:ascii="宋体" w:hAnsi="宋体" w:cs="宋体"/>
                <w:kern w:val="0"/>
                <w:szCs w:val="21"/>
                <w:highlight w:val="none"/>
              </w:rPr>
              <w:t>科高级</w:t>
            </w:r>
            <w:r>
              <w:rPr>
                <w:rFonts w:hint="eastAsia" w:ascii="宋体" w:hAnsi="宋体" w:cs="宋体"/>
                <w:kern w:val="0"/>
                <w:szCs w:val="21"/>
              </w:rPr>
              <w:t>中学教师资格证书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3</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英语</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rPr>
              <w:t>英语相关专业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ascii="宋体" w:hAnsi="宋体" w:cs="宋体"/>
                <w:kern w:val="0"/>
                <w:szCs w:val="21"/>
                <w:lang w:eastAsia="zh-CN"/>
              </w:rPr>
              <w:t>，</w:t>
            </w:r>
            <w:bookmarkStart w:id="0" w:name="_GoBack"/>
            <w:bookmarkEnd w:id="0"/>
            <w:r>
              <w:rPr>
                <w:rFonts w:hint="eastAsia"/>
              </w:rPr>
              <w:t>入职前</w:t>
            </w:r>
            <w:r>
              <w:rPr>
                <w:rFonts w:hint="eastAsia" w:ascii="宋体" w:hAnsi="宋体" w:cs="宋体"/>
                <w:kern w:val="0"/>
                <w:szCs w:val="21"/>
              </w:rPr>
              <w:t>取得英语学科</w:t>
            </w:r>
            <w:r>
              <w:rPr>
                <w:rFonts w:hint="eastAsia" w:ascii="宋体" w:hAnsi="宋体" w:cs="宋体"/>
                <w:kern w:val="0"/>
                <w:szCs w:val="21"/>
                <w:highlight w:val="none"/>
              </w:rPr>
              <w:t>高级</w:t>
            </w:r>
            <w:r>
              <w:rPr>
                <w:rFonts w:hint="eastAsia" w:ascii="宋体" w:hAnsi="宋体" w:cs="宋体"/>
                <w:kern w:val="0"/>
                <w:szCs w:val="21"/>
              </w:rPr>
              <w:t>中学教师资格证书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4</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物理</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eastAsia="zh-CN"/>
              </w:rPr>
              <w:t>物理</w:t>
            </w:r>
            <w:r>
              <w:rPr>
                <w:rFonts w:hint="eastAsia" w:ascii="宋体" w:hAnsi="宋体" w:cs="宋体"/>
                <w:kern w:val="0"/>
                <w:szCs w:val="21"/>
              </w:rPr>
              <w:t>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rPr>
              <w:t>入职前</w:t>
            </w:r>
            <w:r>
              <w:rPr>
                <w:rFonts w:hint="eastAsia" w:ascii="宋体" w:hAnsi="宋体" w:cs="宋体"/>
                <w:kern w:val="0"/>
                <w:szCs w:val="21"/>
              </w:rPr>
              <w:t>取得</w:t>
            </w:r>
            <w:r>
              <w:rPr>
                <w:rFonts w:hint="eastAsia" w:ascii="宋体" w:hAnsi="宋体" w:cs="宋体"/>
                <w:kern w:val="0"/>
                <w:szCs w:val="21"/>
                <w:lang w:eastAsia="zh-CN"/>
              </w:rPr>
              <w:t>物理</w:t>
            </w:r>
            <w:r>
              <w:rPr>
                <w:rFonts w:hint="eastAsia" w:ascii="宋体" w:hAnsi="宋体" w:cs="宋体"/>
                <w:kern w:val="0"/>
                <w:szCs w:val="21"/>
              </w:rPr>
              <w:t>学</w:t>
            </w:r>
            <w:r>
              <w:rPr>
                <w:rFonts w:hint="eastAsia" w:ascii="宋体" w:hAnsi="宋体" w:cs="宋体"/>
                <w:kern w:val="0"/>
                <w:szCs w:val="21"/>
                <w:highlight w:val="none"/>
              </w:rPr>
              <w:t>科高级</w:t>
            </w:r>
            <w:r>
              <w:rPr>
                <w:rFonts w:hint="eastAsia" w:ascii="宋体" w:hAnsi="宋体" w:cs="宋体"/>
                <w:kern w:val="0"/>
                <w:szCs w:val="21"/>
              </w:rPr>
              <w:t>中学教师资格证书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5</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生物</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val="en-US" w:eastAsia="zh-CN"/>
              </w:rPr>
              <w:t>生物</w:t>
            </w:r>
            <w:r>
              <w:rPr>
                <w:rFonts w:hint="eastAsia" w:ascii="宋体" w:hAnsi="宋体" w:cs="宋体"/>
                <w:kern w:val="0"/>
                <w:szCs w:val="21"/>
              </w:rPr>
              <w:t>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rPr>
              <w:t>入职前</w:t>
            </w:r>
            <w:r>
              <w:rPr>
                <w:rFonts w:hint="eastAsia" w:ascii="宋体" w:hAnsi="宋体" w:cs="宋体"/>
                <w:kern w:val="0"/>
                <w:szCs w:val="21"/>
              </w:rPr>
              <w:t>取得</w:t>
            </w:r>
            <w:r>
              <w:rPr>
                <w:rFonts w:hint="eastAsia" w:ascii="宋体" w:hAnsi="宋体" w:cs="宋体"/>
                <w:kern w:val="0"/>
                <w:szCs w:val="21"/>
                <w:lang w:eastAsia="zh-CN"/>
              </w:rPr>
              <w:t>生物</w:t>
            </w:r>
            <w:r>
              <w:rPr>
                <w:rFonts w:hint="eastAsia" w:ascii="宋体" w:hAnsi="宋体" w:cs="宋体"/>
                <w:kern w:val="0"/>
                <w:szCs w:val="21"/>
              </w:rPr>
              <w:t>学</w:t>
            </w:r>
            <w:r>
              <w:rPr>
                <w:rFonts w:hint="eastAsia" w:ascii="宋体" w:hAnsi="宋体" w:cs="宋体"/>
                <w:kern w:val="0"/>
                <w:szCs w:val="21"/>
                <w:highlight w:val="none"/>
              </w:rPr>
              <w:t>科高级中</w:t>
            </w:r>
            <w:r>
              <w:rPr>
                <w:rFonts w:hint="eastAsia" w:ascii="宋体" w:hAnsi="宋体" w:cs="宋体"/>
                <w:kern w:val="0"/>
                <w:szCs w:val="21"/>
              </w:rPr>
              <w:t>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6</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历史</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rPr>
              <w:t>历史相关专业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ascii="宋体" w:hAnsi="宋体" w:cs="宋体"/>
                <w:kern w:val="0"/>
                <w:szCs w:val="21"/>
                <w:lang w:eastAsia="zh-CN"/>
              </w:rPr>
              <w:t>，</w:t>
            </w:r>
            <w:r>
              <w:rPr>
                <w:rFonts w:hint="eastAsia"/>
              </w:rPr>
              <w:t>入职前</w:t>
            </w:r>
            <w:r>
              <w:rPr>
                <w:rFonts w:hint="eastAsia" w:ascii="宋体" w:hAnsi="宋体" w:cs="宋体"/>
                <w:kern w:val="0"/>
                <w:szCs w:val="21"/>
              </w:rPr>
              <w:t>取得历史学</w:t>
            </w:r>
            <w:r>
              <w:rPr>
                <w:rFonts w:hint="eastAsia" w:ascii="宋体" w:hAnsi="宋体" w:cs="宋体"/>
                <w:kern w:val="0"/>
                <w:szCs w:val="21"/>
                <w:highlight w:val="none"/>
              </w:rPr>
              <w:t>科高级中</w:t>
            </w:r>
            <w:r>
              <w:rPr>
                <w:rFonts w:hint="eastAsia" w:ascii="宋体" w:hAnsi="宋体" w:cs="宋体"/>
                <w:kern w:val="0"/>
                <w:szCs w:val="21"/>
              </w:rPr>
              <w:t>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7</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地理</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eastAsia="zh-CN"/>
              </w:rPr>
              <w:t>地理</w:t>
            </w:r>
            <w:r>
              <w:rPr>
                <w:rFonts w:hint="eastAsia" w:ascii="宋体" w:hAnsi="宋体" w:cs="宋体"/>
                <w:kern w:val="0"/>
                <w:szCs w:val="21"/>
              </w:rPr>
              <w:t>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rPr>
              <w:t>入职前</w:t>
            </w:r>
            <w:r>
              <w:rPr>
                <w:rFonts w:hint="eastAsia" w:ascii="宋体" w:hAnsi="宋体" w:cs="宋体"/>
                <w:kern w:val="0"/>
                <w:szCs w:val="21"/>
              </w:rPr>
              <w:t>取得</w:t>
            </w:r>
            <w:r>
              <w:rPr>
                <w:rFonts w:hint="eastAsia" w:ascii="宋体" w:hAnsi="宋体" w:cs="宋体"/>
                <w:kern w:val="0"/>
                <w:szCs w:val="21"/>
                <w:lang w:eastAsia="zh-CN"/>
              </w:rPr>
              <w:t>地理</w:t>
            </w:r>
            <w:r>
              <w:rPr>
                <w:rFonts w:hint="eastAsia" w:ascii="宋体" w:hAnsi="宋体" w:cs="宋体"/>
                <w:kern w:val="0"/>
                <w:szCs w:val="21"/>
              </w:rPr>
              <w:t>学</w:t>
            </w:r>
            <w:r>
              <w:rPr>
                <w:rFonts w:hint="eastAsia" w:ascii="宋体" w:hAnsi="宋体" w:cs="宋体"/>
                <w:kern w:val="0"/>
                <w:szCs w:val="21"/>
                <w:highlight w:val="none"/>
              </w:rPr>
              <w:t>科高级</w:t>
            </w:r>
            <w:r>
              <w:rPr>
                <w:rFonts w:hint="eastAsia" w:ascii="宋体" w:hAnsi="宋体" w:cs="宋体"/>
                <w:kern w:val="0"/>
                <w:szCs w:val="21"/>
              </w:rPr>
              <w:t>中学教师资格证书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8</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美术</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rPr>
              <w:t>美术相关专业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ascii="宋体" w:hAnsi="宋体" w:cs="宋体"/>
                <w:kern w:val="0"/>
                <w:szCs w:val="21"/>
                <w:highlight w:val="none"/>
              </w:rPr>
              <w:t>，</w:t>
            </w:r>
            <w:r>
              <w:rPr>
                <w:rFonts w:hint="eastAsia"/>
                <w:highlight w:val="none"/>
              </w:rPr>
              <w:t>入职前</w:t>
            </w:r>
            <w:r>
              <w:rPr>
                <w:rFonts w:hint="eastAsia" w:ascii="宋体" w:hAnsi="宋体" w:cs="宋体"/>
                <w:kern w:val="0"/>
                <w:szCs w:val="21"/>
                <w:highlight w:val="none"/>
              </w:rPr>
              <w:t>取得美术学科高级中学教师资格证书</w:t>
            </w:r>
            <w:r>
              <w:rPr>
                <w:rFonts w:hint="eastAsia" w:ascii="宋体" w:hAnsi="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9</w:t>
            </w:r>
          </w:p>
        </w:tc>
        <w:tc>
          <w:tcPr>
            <w:tcW w:w="915" w:type="dxa"/>
            <w:vAlign w:val="center"/>
          </w:tcPr>
          <w:p>
            <w:pPr>
              <w:widowControl/>
              <w:spacing w:after="312"/>
              <w:jc w:val="center"/>
              <w:rPr>
                <w:rFonts w:hint="eastAsia" w:ascii="宋体" w:hAnsi="宋体" w:cs="宋体"/>
                <w:kern w:val="0"/>
                <w:szCs w:val="21"/>
                <w:lang w:eastAsia="zh-CN"/>
              </w:rPr>
            </w:pPr>
            <w:r>
              <w:rPr>
                <w:rFonts w:hint="eastAsia" w:ascii="宋体" w:hAnsi="宋体" w:cs="宋体"/>
                <w:kern w:val="0"/>
                <w:szCs w:val="21"/>
                <w:lang w:eastAsia="zh-CN"/>
              </w:rPr>
              <w:t>体育</w:t>
            </w:r>
          </w:p>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教师岗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体育</w:t>
            </w:r>
            <w:r>
              <w:rPr>
                <w:rFonts w:hint="eastAsia" w:ascii="宋体" w:hAnsi="宋体" w:cs="宋体"/>
                <w:kern w:val="0"/>
                <w:szCs w:val="21"/>
                <w:highlight w:val="none"/>
              </w:rPr>
              <w:t>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widowControl/>
              <w:spacing w:after="312"/>
              <w:jc w:val="both"/>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ascii="宋体" w:hAnsi="宋体" w:cs="宋体"/>
                <w:kern w:val="0"/>
                <w:szCs w:val="21"/>
                <w:highlight w:val="none"/>
              </w:rPr>
              <w:t>，</w:t>
            </w:r>
            <w:r>
              <w:rPr>
                <w:rFonts w:hint="eastAsia"/>
                <w:highlight w:val="none"/>
              </w:rPr>
              <w:t>入职前</w:t>
            </w:r>
            <w:r>
              <w:rPr>
                <w:rFonts w:hint="eastAsia" w:ascii="宋体" w:hAnsi="宋体" w:cs="宋体"/>
                <w:kern w:val="0"/>
                <w:szCs w:val="21"/>
                <w:highlight w:val="none"/>
              </w:rPr>
              <w:t>取得</w:t>
            </w:r>
            <w:r>
              <w:rPr>
                <w:rFonts w:hint="eastAsia" w:ascii="宋体" w:hAnsi="宋体" w:cs="宋体"/>
                <w:kern w:val="0"/>
                <w:szCs w:val="21"/>
                <w:highlight w:val="none"/>
                <w:lang w:eastAsia="zh-CN"/>
              </w:rPr>
              <w:t>体育</w:t>
            </w:r>
            <w:r>
              <w:rPr>
                <w:rFonts w:hint="eastAsia" w:ascii="宋体" w:hAnsi="宋体" w:cs="宋体"/>
                <w:kern w:val="0"/>
                <w:szCs w:val="21"/>
                <w:highlight w:val="none"/>
              </w:rPr>
              <w:t>学科高级中学教师资格证书</w:t>
            </w:r>
            <w:r>
              <w:rPr>
                <w:rFonts w:hint="eastAsia" w:ascii="宋体" w:hAnsi="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457"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10</w:t>
            </w:r>
          </w:p>
        </w:tc>
        <w:tc>
          <w:tcPr>
            <w:tcW w:w="91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eastAsia="zh-CN"/>
              </w:rPr>
              <w:t>会计岗</w:t>
            </w:r>
          </w:p>
        </w:tc>
        <w:tc>
          <w:tcPr>
            <w:tcW w:w="690"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Cs w:val="21"/>
              </w:rPr>
              <w:t>1人</w:t>
            </w:r>
          </w:p>
        </w:tc>
        <w:tc>
          <w:tcPr>
            <w:tcW w:w="91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研究生</w:t>
            </w:r>
          </w:p>
        </w:tc>
        <w:tc>
          <w:tcPr>
            <w:tcW w:w="1275"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硕士</w:t>
            </w:r>
            <w:r>
              <w:rPr>
                <w:rFonts w:hint="eastAsia" w:ascii="宋体" w:hAnsi="宋体" w:cs="宋体"/>
                <w:kern w:val="0"/>
                <w:szCs w:val="21"/>
                <w:highlight w:val="none"/>
              </w:rPr>
              <w:t>及以上</w:t>
            </w:r>
          </w:p>
        </w:tc>
        <w:tc>
          <w:tcPr>
            <w:tcW w:w="2190" w:type="dxa"/>
            <w:vAlign w:val="center"/>
          </w:tcPr>
          <w:p>
            <w:pPr>
              <w:spacing w:after="312"/>
              <w:jc w:val="center"/>
              <w:rPr>
                <w:rFonts w:hint="default" w:ascii="宋体" w:hAnsi="宋体" w:eastAsia="宋体" w:cs="宋体"/>
                <w:kern w:val="0"/>
                <w:sz w:val="21"/>
                <w:szCs w:val="21"/>
                <w:highlight w:val="none"/>
                <w:lang w:val="en-US" w:eastAsia="zh-CN" w:bidi="ar-SA"/>
              </w:rPr>
            </w:pPr>
            <w:r>
              <w:rPr>
                <w:rFonts w:hint="eastAsia" w:ascii="宋体" w:hAnsi="宋体" w:cs="宋体"/>
                <w:kern w:val="0"/>
                <w:szCs w:val="21"/>
                <w:highlight w:val="none"/>
                <w:lang w:eastAsia="zh-CN"/>
              </w:rPr>
              <w:t>会计</w:t>
            </w:r>
            <w:r>
              <w:rPr>
                <w:rFonts w:hint="eastAsia" w:ascii="宋体" w:hAnsi="宋体" w:cs="宋体"/>
                <w:kern w:val="0"/>
                <w:szCs w:val="21"/>
                <w:highlight w:val="none"/>
              </w:rPr>
              <w:t>相关专业</w:t>
            </w:r>
          </w:p>
        </w:tc>
        <w:tc>
          <w:tcPr>
            <w:tcW w:w="1545" w:type="dxa"/>
            <w:vAlign w:val="center"/>
          </w:tcPr>
          <w:p>
            <w:pPr>
              <w:widowControl/>
              <w:spacing w:after="312"/>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30周岁以下</w:t>
            </w:r>
          </w:p>
        </w:tc>
        <w:tc>
          <w:tcPr>
            <w:tcW w:w="6187" w:type="dxa"/>
            <w:vAlign w:val="center"/>
          </w:tcPr>
          <w:p>
            <w:pPr>
              <w:jc w:val="left"/>
              <w:rPr>
                <w:rFonts w:hint="default" w:ascii="宋体" w:hAnsi="宋体" w:eastAsia="宋体" w:cs="宋体"/>
                <w:kern w:val="0"/>
                <w:sz w:val="21"/>
                <w:szCs w:val="21"/>
                <w:highlight w:val="none"/>
                <w:lang w:val="en-US" w:eastAsia="zh-CN" w:bidi="ar-SA"/>
              </w:rPr>
            </w:pPr>
            <w:r>
              <w:rPr>
                <w:rFonts w:hint="eastAsia" w:ascii="宋体" w:hAnsi="宋体" w:cs="宋体"/>
                <w:kern w:val="0"/>
                <w:szCs w:val="21"/>
                <w:lang w:eastAsia="zh-CN"/>
              </w:rPr>
              <w:t>应届</w:t>
            </w:r>
            <w:r>
              <w:rPr>
                <w:rFonts w:hint="eastAsia" w:ascii="宋体" w:hAnsi="宋体" w:cs="宋体"/>
                <w:kern w:val="0"/>
                <w:szCs w:val="21"/>
              </w:rPr>
              <w:t>毕业生</w:t>
            </w:r>
            <w:r>
              <w:rPr>
                <w:rFonts w:hint="eastAsia" w:ascii="宋体" w:hAnsi="宋体" w:cs="宋体"/>
                <w:kern w:val="0"/>
                <w:szCs w:val="21"/>
                <w:highlight w:val="none"/>
              </w:rPr>
              <w:t>，</w:t>
            </w:r>
            <w:r>
              <w:rPr>
                <w:rFonts w:hint="eastAsia"/>
                <w:highlight w:val="none"/>
              </w:rPr>
              <w:t>入职前</w:t>
            </w:r>
            <w:r>
              <w:rPr>
                <w:rFonts w:hint="eastAsia" w:ascii="宋体" w:hAnsi="宋体" w:cs="宋体"/>
                <w:kern w:val="0"/>
                <w:szCs w:val="21"/>
                <w:highlight w:val="none"/>
              </w:rPr>
              <w:t>取得</w:t>
            </w:r>
            <w:r>
              <w:rPr>
                <w:rFonts w:hint="eastAsia"/>
                <w:highlight w:val="none"/>
              </w:rPr>
              <w:t>会计从业资格证或初级及以上职称证</w:t>
            </w:r>
            <w:r>
              <w:rPr>
                <w:rFonts w:hint="eastAsia"/>
                <w:highlight w:val="none"/>
                <w:lang w:eastAsia="zh-CN"/>
              </w:rPr>
              <w:t>。</w:t>
            </w:r>
          </w:p>
        </w:tc>
      </w:tr>
    </w:tbl>
    <w:p>
      <w:pPr>
        <w:spacing w:after="312"/>
        <w:rPr>
          <w:rFonts w:hint="eastAsia" w:eastAsia="宋体"/>
          <w:lang w:eastAsia="zh-CN"/>
        </w:rPr>
      </w:pPr>
      <w:r>
        <w:rPr>
          <w:rFonts w:hint="eastAsia"/>
          <w:lang w:val="en-US" w:eastAsia="zh-CN"/>
        </w:rPr>
        <w:t>相关要求：上表“其他条件及要求”中“应届毕业生”指应届高校毕业生（含2019、2020、2021年毕业后未就业，将户口、档案保留在原学校或托管在各级毕业生就业主管部门、人才交流服务机构和公共就业服务机构，可按应届毕业生对待的人员）。2019、2020、2021年毕业生能提供报到证或派遣证的非全日制毕业生可按应届毕业生对待。</w:t>
      </w:r>
    </w:p>
    <w:sectPr>
      <w:headerReference r:id="rId7" w:type="first"/>
      <w:footerReference r:id="rId9" w:type="first"/>
      <w:headerReference r:id="rId5" w:type="default"/>
      <w:headerReference r:id="rId6" w:type="even"/>
      <w:footerReference r:id="rId8" w:type="even"/>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A71"/>
    <w:rsid w:val="0010427D"/>
    <w:rsid w:val="001752B6"/>
    <w:rsid w:val="00341A71"/>
    <w:rsid w:val="003619C4"/>
    <w:rsid w:val="003F4A50"/>
    <w:rsid w:val="0052467A"/>
    <w:rsid w:val="00697DAD"/>
    <w:rsid w:val="007D32BD"/>
    <w:rsid w:val="007F5DF4"/>
    <w:rsid w:val="00857B4D"/>
    <w:rsid w:val="00902D69"/>
    <w:rsid w:val="00AF3E41"/>
    <w:rsid w:val="00B426A9"/>
    <w:rsid w:val="00B476F7"/>
    <w:rsid w:val="00C01704"/>
    <w:rsid w:val="00CB4733"/>
    <w:rsid w:val="00D475F3"/>
    <w:rsid w:val="00D75DA5"/>
    <w:rsid w:val="00EB0426"/>
    <w:rsid w:val="01C43F09"/>
    <w:rsid w:val="02D95CB0"/>
    <w:rsid w:val="06032A25"/>
    <w:rsid w:val="09C754A2"/>
    <w:rsid w:val="0B1F2B02"/>
    <w:rsid w:val="0C78745B"/>
    <w:rsid w:val="15BB0016"/>
    <w:rsid w:val="16B247C8"/>
    <w:rsid w:val="18BA2534"/>
    <w:rsid w:val="19D63846"/>
    <w:rsid w:val="1CEB60B0"/>
    <w:rsid w:val="1DCE04F4"/>
    <w:rsid w:val="2335238A"/>
    <w:rsid w:val="240E6A63"/>
    <w:rsid w:val="246C5E1F"/>
    <w:rsid w:val="24C93C85"/>
    <w:rsid w:val="2A727087"/>
    <w:rsid w:val="2A9A66A3"/>
    <w:rsid w:val="2D981A34"/>
    <w:rsid w:val="3149607A"/>
    <w:rsid w:val="32245C4E"/>
    <w:rsid w:val="330E07A0"/>
    <w:rsid w:val="33DF5C06"/>
    <w:rsid w:val="342D3A6D"/>
    <w:rsid w:val="36356111"/>
    <w:rsid w:val="3A1B46F5"/>
    <w:rsid w:val="3B777393"/>
    <w:rsid w:val="3CCA7F75"/>
    <w:rsid w:val="3F8E7400"/>
    <w:rsid w:val="443E59D4"/>
    <w:rsid w:val="46263DFE"/>
    <w:rsid w:val="47B948B8"/>
    <w:rsid w:val="48613400"/>
    <w:rsid w:val="53030D5A"/>
    <w:rsid w:val="54C57295"/>
    <w:rsid w:val="57455EA6"/>
    <w:rsid w:val="5B955182"/>
    <w:rsid w:val="5CA741A9"/>
    <w:rsid w:val="601A02FE"/>
    <w:rsid w:val="61AE315B"/>
    <w:rsid w:val="61BD43C0"/>
    <w:rsid w:val="649D03E0"/>
    <w:rsid w:val="6956628B"/>
    <w:rsid w:val="6E4A4810"/>
    <w:rsid w:val="6E4F6CC5"/>
    <w:rsid w:val="6ED0702E"/>
    <w:rsid w:val="71A3651A"/>
    <w:rsid w:val="7455759A"/>
    <w:rsid w:val="75E964BB"/>
    <w:rsid w:val="76CB4A10"/>
    <w:rsid w:val="7A164C00"/>
    <w:rsid w:val="7A967F62"/>
    <w:rsid w:val="7F62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93</Words>
  <Characters>533</Characters>
  <Lines>4</Lines>
  <Paragraphs>1</Paragraphs>
  <TotalTime>2</TotalTime>
  <ScaleCrop>false</ScaleCrop>
  <LinksUpToDate>false</LinksUpToDate>
  <CharactersWithSpaces>625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2019-02-25T08:04:00Z</dcterms:created>
  <dc:creator>yizhong</dc:creator>
  <cp:lastModifiedBy>16533980144山东</cp:lastModifiedBy>
  <cp:lastPrinted>2020-09-18T09:12:00Z</cp:lastPrinted>
  <dcterms:modified xsi:type="dcterms:W3CDTF">2021-04-07T12:37:36Z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51B77184BD754E62ACE734FDD26F1C2B</vt:lpwstr>
  </property>
</Properties>
</file>