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ascii="仿宋_GB2312" w:hAnsi="微软雅黑" w:eastAsia="仿宋_GB2312" w:cs="仿宋_GB2312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附件：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bookmarkStart w:id="0" w:name="_GoBack"/>
      <w:r>
        <w:rPr>
          <w:rStyle w:val="5"/>
          <w:rFonts w:ascii="方正小标宋简体" w:hAnsi="方正小标宋简体" w:eastAsia="方正小标宋简体" w:cs="方正小标宋简体"/>
          <w:i w:val="0"/>
          <w:caps w:val="0"/>
          <w:color w:val="555555"/>
          <w:spacing w:val="0"/>
          <w:sz w:val="36"/>
          <w:szCs w:val="36"/>
          <w:bdr w:val="none" w:color="auto" w:sz="0" w:space="0"/>
          <w:shd w:val="clear" w:fill="FFFFFF"/>
        </w:rPr>
        <w:t>西充县2020年下半年公开招聘教师拟录用人员名单</w:t>
      </w:r>
    </w:p>
    <w:bookmarkEnd w:id="0"/>
    <w:tbl>
      <w:tblPr>
        <w:tblW w:w="0" w:type="auto"/>
        <w:tblCellSpacing w:w="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450" w:type="dxa"/>
          <w:left w:w="1500" w:type="dxa"/>
          <w:bottom w:w="450" w:type="dxa"/>
          <w:right w:w="1500" w:type="dxa"/>
        </w:tblCellMar>
      </w:tblPr>
      <w:tblGrid>
        <w:gridCol w:w="548"/>
        <w:gridCol w:w="669"/>
        <w:gridCol w:w="1684"/>
        <w:gridCol w:w="495"/>
        <w:gridCol w:w="1292"/>
        <w:gridCol w:w="495"/>
        <w:gridCol w:w="825"/>
        <w:gridCol w:w="1504"/>
        <w:gridCol w:w="110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序号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笔试准考证号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性别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排名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体检考察结论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拟录用学校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蒲燕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5411111164123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高中生物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育英中学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孙园园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5411111164226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乡镇初中语文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双凤中学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易杨梅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5411111164416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双凤中学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2021届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郑安丽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541111170728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乡镇初中英语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双凤中学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宁学菊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5411111164307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乡镇初中语文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古楼镇小学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胡文娟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5411111164322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古楼镇金源小学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罗淇予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5411111170703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乡镇初中英语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古楼镇李桥小学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苏叶铃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5411111170627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乡镇初中英语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仙林镇华光小学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蒲文雁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5411111164323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义兴镇青龙小学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2021届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熊悦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5411111170810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乡镇初中英语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义兴镇青龙小学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张春兰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5411111164328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义兴镇西碾小学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王宇坤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5411111164506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男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凤鸣镇复安小学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叶佳欣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5411111171328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乡镇小学语文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凤鸣镇复安小学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罗小燕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5411111173214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乡镇小学数学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槐树镇小学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郑璐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5411111173427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乡镇小学数学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槐树镇义和小学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牟艳萍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5411111170326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乡镇初中英语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双凤镇东岱小学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郑晓君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5411111164501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乡镇初中数学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祥龙乡小学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450" w:type="dxa"/>
            <w:left w:w="1500" w:type="dxa"/>
            <w:bottom w:w="450" w:type="dxa"/>
            <w:right w:w="1500" w:type="dxa"/>
          </w:tblCellMar>
        </w:tblPrEx>
        <w:trPr>
          <w:tblCellSpacing w:w="0" w:type="dxa"/>
        </w:trPr>
        <w:tc>
          <w:tcPr>
            <w:tcW w:w="52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67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谷玉珍</w:t>
            </w:r>
          </w:p>
        </w:tc>
        <w:tc>
          <w:tcPr>
            <w:tcW w:w="168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5411111173712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女</w:t>
            </w:r>
          </w:p>
        </w:tc>
        <w:tc>
          <w:tcPr>
            <w:tcW w:w="133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乡镇小学数学</w:t>
            </w:r>
          </w:p>
        </w:tc>
        <w:tc>
          <w:tcPr>
            <w:tcW w:w="465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8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合格</w:t>
            </w:r>
          </w:p>
        </w:tc>
        <w:tc>
          <w:tcPr>
            <w:tcW w:w="156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方正仿宋简体" w:hAnsi="方正仿宋简体" w:eastAsia="方正仿宋简体" w:cs="方正仿宋简体"/>
                <w:i w:val="0"/>
                <w:caps w:val="0"/>
                <w:color w:val="555555"/>
                <w:spacing w:val="0"/>
                <w:sz w:val="19"/>
                <w:szCs w:val="19"/>
                <w:bdr w:val="none" w:color="auto" w:sz="0" w:space="0"/>
              </w:rPr>
              <w:t>仁和镇双江小学</w:t>
            </w:r>
          </w:p>
        </w:tc>
        <w:tc>
          <w:tcPr>
            <w:tcW w:w="1140" w:type="dxa"/>
            <w:tcBorders>
              <w:bottom w:val="single" w:color="F2F2F2" w:sz="6" w:space="0"/>
              <w:right w:val="single" w:color="F2F2F2" w:sz="6" w:space="0"/>
            </w:tcBorders>
            <w:shd w:val="clear" w:color="auto" w:fill="FFFFFF"/>
            <w:noWrap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50" w:lineRule="atLeast"/>
              <w:ind w:left="0" w:firstLine="0"/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555555"/>
          <w:spacing w:val="0"/>
          <w:sz w:val="24"/>
          <w:szCs w:val="24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555555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C9588B"/>
    <w:rsid w:val="0AC9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2021-03-26T03:09:00Z</dcterms:created>
  <dc:creator>@_@</dc:creator>
  <cp:lastModifiedBy>@_@</cp:lastModifiedBy>
  <dcterms:modified xsi:type="dcterms:W3CDTF">2021-03-26T03:09:28Z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