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小标宋简体" w:hAnsi="仿宋" w:eastAsia="方正小标宋简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</w:t>
      </w:r>
      <w:bookmarkStart w:id="0" w:name="_GoBack"/>
      <w:r>
        <w:rPr>
          <w:rFonts w:hint="eastAsia"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方正小标宋简体" w:hAnsi="仿宋" w:eastAsia="方正小标宋简体" w:cs="Times New Roman"/>
          <w:sz w:val="30"/>
          <w:szCs w:val="30"/>
        </w:rPr>
        <w:t>浙江省申请教师资格人员体格检查表</w:t>
      </w:r>
      <w:bookmarkEnd w:id="0"/>
    </w:p>
    <w:p>
      <w:pPr>
        <w:spacing w:line="240" w:lineRule="atLeast"/>
        <w:ind w:firstLine="630" w:firstLineChars="300"/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（2010年12月修订）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291"/>
        <w:gridCol w:w="284"/>
        <w:gridCol w:w="4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姓</w:t>
            </w:r>
            <w:r>
              <w:rPr>
                <w:rFonts w:ascii="仿宋" w:hAnsi="仿宋" w:eastAsia="仿宋" w:cs="Times New Roman"/>
                <w:szCs w:val="21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      </w:t>
            </w:r>
          </w:p>
        </w:tc>
        <w:tc>
          <w:tcPr>
            <w:tcW w:w="3237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ind w:firstLine="1050" w:firstLineChars="5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</w:t>
            </w:r>
            <w:r>
              <w:rPr>
                <w:rFonts w:ascii="Times New Roman" w:hAnsi="仿宋" w:eastAsia="仿宋" w:cs="Times New Roman"/>
                <w:szCs w:val="21"/>
              </w:rPr>
              <w:t>肝炎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2.</w:t>
            </w:r>
            <w:r>
              <w:rPr>
                <w:rFonts w:ascii="Times New Roman" w:hAnsi="仿宋" w:eastAsia="仿宋" w:cs="Times New Roman"/>
                <w:szCs w:val="21"/>
              </w:rPr>
              <w:t>结核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3.</w:t>
            </w:r>
            <w:r>
              <w:rPr>
                <w:rFonts w:ascii="Times New Roman" w:hAnsi="仿宋" w:eastAsia="仿宋" w:cs="Times New Roman"/>
                <w:szCs w:val="21"/>
              </w:rPr>
              <w:t>皮肤病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4.</w:t>
            </w:r>
            <w:r>
              <w:rPr>
                <w:rFonts w:ascii="Times New Roman" w:hAnsi="仿宋" w:eastAsia="仿宋" w:cs="Times New Roman"/>
                <w:szCs w:val="21"/>
              </w:rPr>
              <w:t>性传播性疾病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5.</w:t>
            </w:r>
            <w:r>
              <w:rPr>
                <w:rFonts w:ascii="Times New Roman" w:hAnsi="仿宋" w:eastAsia="仿宋" w:cs="Times New Roman"/>
                <w:szCs w:val="21"/>
              </w:rPr>
              <w:t>精神病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6.</w:t>
            </w:r>
            <w:r>
              <w:rPr>
                <w:rFonts w:ascii="Times New Roman" w:hAnsi="仿宋" w:eastAsia="仿宋" w:cs="Times New Roman"/>
                <w:szCs w:val="21"/>
              </w:rPr>
              <w:t>其他：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Times New Roman" w:hAnsi="仿宋" w:eastAsia="仿宋" w:cs="Times New Roman"/>
                <w:szCs w:val="21"/>
              </w:rPr>
              <w:t>受检者确认签字：</w:t>
            </w:r>
            <w:r>
              <w:rPr>
                <w:rFonts w:ascii="Times New Roman" w:hAnsi="Times New Roman" w:eastAsia="仿宋" w:cs="Times New Roman"/>
                <w:szCs w:val="21"/>
                <w:u w:val="single"/>
              </w:rPr>
              <w:t xml:space="preserve">                </w:t>
            </w:r>
          </w:p>
        </w:tc>
        <w:tc>
          <w:tcPr>
            <w:tcW w:w="3237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右：矫正度数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</w:t>
            </w: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左：矫正度数</w:t>
            </w: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彩色图案及彩色数码检查：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色觉检查图名称：</w:t>
            </w:r>
            <w:r>
              <w:rPr>
                <w:rFonts w:ascii="仿宋" w:hAnsi="仿宋" w:eastAsia="仿宋" w:cs="Times New Roman"/>
                <w:szCs w:val="21"/>
                <w:u w:val="single"/>
              </w:rPr>
              <w:t xml:space="preserve">               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单色识别能力检查：（色觉异常者查此项）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红（</w:t>
            </w:r>
            <w:r>
              <w:rPr>
                <w:rFonts w:ascii="仿宋" w:hAnsi="仿宋" w:eastAsia="仿宋" w:cs="Times New Roman"/>
                <w:szCs w:val="21"/>
              </w:rPr>
              <w:t xml:space="preserve">   ）黄（   ）绿（   ）蓝（   ）紫（   ）</w:t>
            </w:r>
          </w:p>
        </w:tc>
        <w:tc>
          <w:tcPr>
            <w:tcW w:w="1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0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/         kpa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心脏及血管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神经系统</w:t>
            </w:r>
          </w:p>
        </w:tc>
        <w:tc>
          <w:tcPr>
            <w:tcW w:w="2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腹部器官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脾                  肾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颈部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关节</w:t>
            </w: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0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左耳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右耳</w:t>
            </w:r>
            <w:r>
              <w:rPr>
                <w:rFonts w:ascii="仿宋" w:hAnsi="仿宋" w:eastAsia="仿宋" w:cs="Times New Roman"/>
                <w:szCs w:val="21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检查者</w:t>
            </w:r>
          </w:p>
        </w:tc>
        <w:tc>
          <w:tcPr>
            <w:tcW w:w="2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耳鼻咽喉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是否口吃</w:t>
            </w:r>
          </w:p>
        </w:tc>
        <w:tc>
          <w:tcPr>
            <w:tcW w:w="13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医师意见：</w:t>
            </w: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（齿缺失——————</w:t>
            </w:r>
            <w:r>
              <w:rPr>
                <w:rFonts w:ascii="仿宋" w:hAnsi="仿宋" w:eastAsia="仿宋" w:cs="Times New Roman"/>
                <w:szCs w:val="21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9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其它</w:t>
            </w:r>
          </w:p>
        </w:tc>
        <w:tc>
          <w:tcPr>
            <w:tcW w:w="6327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胸部透视</w:t>
            </w:r>
            <w:r>
              <w:rPr>
                <w:rFonts w:ascii="仿宋" w:hAnsi="仿宋" w:eastAsia="仿宋" w:cs="Times New Roman"/>
                <w:szCs w:val="21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体检结论</w:t>
            </w:r>
          </w:p>
        </w:tc>
        <w:tc>
          <w:tcPr>
            <w:tcW w:w="400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主检医师签名：</w:t>
            </w:r>
          </w:p>
          <w:p>
            <w:pPr>
              <w:snapToGrid w:val="0"/>
              <w:spacing w:line="320" w:lineRule="exact"/>
              <w:jc w:val="righ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年</w:t>
            </w:r>
            <w:r>
              <w:rPr>
                <w:rFonts w:ascii="仿宋" w:hAnsi="仿宋" w:eastAsia="仿宋" w:cs="Times New Roman"/>
                <w:szCs w:val="21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主检医师意见：</w:t>
            </w:r>
          </w:p>
          <w:p>
            <w:pPr>
              <w:snapToGrid w:val="0"/>
              <w:spacing w:line="320" w:lineRule="exact"/>
              <w:ind w:firstLine="2520" w:firstLineChars="1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400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</w:tbl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  <w:r>
        <w:rPr>
          <w:rFonts w:ascii="仿宋" w:hAnsi="仿宋" w:eastAsia="仿宋" w:cs="Times New Roman"/>
          <w:szCs w:val="21"/>
        </w:rPr>
        <w:t>1.</w:t>
      </w:r>
      <w:r>
        <w:rPr>
          <w:rFonts w:hint="eastAsia" w:ascii="仿宋" w:hAnsi="仿宋" w:eastAsia="仿宋" w:cs="Times New Roman"/>
          <w:szCs w:val="21"/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 w:cs="Times New Roman"/>
          <w:szCs w:val="21"/>
        </w:rPr>
      </w:pPr>
      <w:r>
        <w:rPr>
          <w:rFonts w:ascii="仿宋" w:hAnsi="仿宋" w:eastAsia="仿宋" w:cs="Times New Roman"/>
          <w:szCs w:val="21"/>
        </w:rPr>
        <w:t xml:space="preserve">      2. </w:t>
      </w:r>
      <w:r>
        <w:rPr>
          <w:rFonts w:hint="eastAsia" w:ascii="仿宋" w:hAnsi="仿宋" w:eastAsia="仿宋" w:cs="Times New Roman"/>
          <w:szCs w:val="21"/>
        </w:rPr>
        <w:t>主检医师作体检结论要填写合格、不合格两种结论，并简单说明原因。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6061"/>
    <w:rsid w:val="734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2021-03-26T02:42:00Z</dcterms:created>
  <dc:creator>@_@</dc:creator>
  <cp:lastModifiedBy>@_@</cp:lastModifiedBy>
  <dcterms:modified xsi:type="dcterms:W3CDTF">2021-03-26T02:43:01Z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