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将乐县赴省外校园专项公开招聘紧缺急需专业人才岗位信息表</w:t>
      </w:r>
    </w:p>
    <w:tbl>
      <w:tblPr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756"/>
        <w:gridCol w:w="363"/>
        <w:gridCol w:w="820"/>
        <w:gridCol w:w="331"/>
        <w:gridCol w:w="660"/>
        <w:gridCol w:w="396"/>
        <w:gridCol w:w="779"/>
        <w:gridCol w:w="460"/>
        <w:gridCol w:w="441"/>
        <w:gridCol w:w="391"/>
        <w:gridCol w:w="391"/>
        <w:gridCol w:w="610"/>
        <w:gridCol w:w="888"/>
        <w:gridCol w:w="60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0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455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645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经费方式</w:t>
            </w:r>
          </w:p>
        </w:tc>
        <w:tc>
          <w:tcPr>
            <w:tcW w:w="1665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140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笔试面试（含技能测试）成绩折算比例</w:t>
            </w:r>
          </w:p>
        </w:tc>
        <w:tc>
          <w:tcPr>
            <w:tcW w:w="8145" w:type="dxa"/>
            <w:gridSpan w:val="8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岗位资格条件</w:t>
            </w:r>
          </w:p>
        </w:tc>
        <w:tc>
          <w:tcPr>
            <w:tcW w:w="570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0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5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66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40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1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最高年龄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招聘对象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570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0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455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将乐县第一中学</w:t>
            </w:r>
          </w:p>
        </w:tc>
        <w:tc>
          <w:tcPr>
            <w:tcW w:w="645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（高中语文教师）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免笔试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具有高级中学语文教师资格证书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0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5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6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（高中数学教师）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免笔试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数学类、教育学类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具有高级中学数学教师资格证书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0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5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6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（高中化学教师）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免笔试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化学类、教育学类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具有高级中学化学教师资格证书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0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5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6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（高中生物教师）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免笔试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生物科学类、教育学类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具有高级中学生物学教师资格证书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0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5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将乐县水南中学（高中）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（高中数学教师）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紧缺急需专业免笔试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数学类、教育学类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具有高级中学数学教师资格证书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0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55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将乐县第四中学</w:t>
            </w:r>
          </w:p>
        </w:tc>
        <w:tc>
          <w:tcPr>
            <w:tcW w:w="645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（初中数学教师）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紧缺急需专业免笔试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数学类、教育学类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具有初级中学及以上数学教师资格证书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0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5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6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专技人员（初中道德与法治教师）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紧缺急需专业免笔试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政治学类、教育学类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具有初级中学及以上思想品德、政治类教师资格证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0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5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6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（初中历史教师）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紧缺急需专业免笔试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历史学类、教育学类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具有初级中学及以上历史教师资格证书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0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5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6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（初中地理教师）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紧缺急需专业免笔试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地理科学类、教育学类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具有初级中学及以上地理教师资格证书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0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55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将乐县水南中学（初中）</w:t>
            </w:r>
          </w:p>
        </w:tc>
        <w:tc>
          <w:tcPr>
            <w:tcW w:w="645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专技人员（初中道德与法治教师）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紧缺急需专业免笔试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政治学类、教育学类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具有初级中学及以上思想品德、政治类教师资格证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0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5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6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（初中地理教师）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紧缺急需专业免笔试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地理科学类、教育学类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具有初级中学及以上地理教师资格证书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0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5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6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（初中历史教师）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紧缺急需专业免笔试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历史学类、教育学类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具有初级中学及以上历史教师资格证书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0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455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将乐县白莲初级中学</w:t>
            </w:r>
          </w:p>
        </w:tc>
        <w:tc>
          <w:tcPr>
            <w:tcW w:w="645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（初中语文教师）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紧缺急需专业免笔试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师范类专业毕业生，并具有初级中学及以上语文教师资格证书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0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5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6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（初中数学教师）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紧缺急需专业免笔试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数学类、教育学类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师范类专业毕业生，并具有初级中学及以上数学教师资格证书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0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55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将乐县黄潭初级中学</w:t>
            </w:r>
          </w:p>
        </w:tc>
        <w:tc>
          <w:tcPr>
            <w:tcW w:w="645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（初中语文教师）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紧缺急需专业免笔试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师范类专业毕业生，并具有初级中学及以上语文教师资格证书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0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5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6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（初中数学教师）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紧缺急需专业免笔试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数学类、教育学类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师范类专业毕业生，并具有初级中学及以上数学教师资格证书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0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5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将乐县实验小学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（小学品社教师）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紧缺急需专业免笔试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政治学类、教育学类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具有小学及以上思想品德、政治类教师资格证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0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将乐县卫健局</w:t>
            </w:r>
          </w:p>
        </w:tc>
        <w:tc>
          <w:tcPr>
            <w:tcW w:w="1455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将乐县总医院</w:t>
            </w:r>
          </w:p>
        </w:tc>
        <w:tc>
          <w:tcPr>
            <w:tcW w:w="645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（医疗）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免笔试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0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5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6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（医疗）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紧缺急需专业免笔试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0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55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县妇幼保健院</w:t>
            </w:r>
          </w:p>
        </w:tc>
        <w:tc>
          <w:tcPr>
            <w:tcW w:w="645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（手术室护理）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紧缺急需专业免笔试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护理学类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0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5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6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（妇产科）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紧缺急需专业免笔试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0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55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县疾控中心</w:t>
            </w:r>
          </w:p>
        </w:tc>
        <w:tc>
          <w:tcPr>
            <w:tcW w:w="645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（检验）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紧缺急需专业免笔试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医学检验、医学检验技术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0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5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6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（疾病控制）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紧缺急需专业免笔试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预防医学、公共卫生与预防医学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95" w:type="dxa"/>
            <w:gridSpan w:val="4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将乐县专项公开招聘紧缺急需专业人才报名表</w:t>
      </w:r>
    </w:p>
    <w:tbl>
      <w:tblPr>
        <w:tblStyle w:val="3"/>
        <w:tblpPr w:leftFromText="180" w:rightFromText="180" w:vertAnchor="text" w:horzAnchor="page" w:tblpX="869" w:tblpY="731"/>
        <w:tblOverlap w:val="never"/>
        <w:tblW w:w="6378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1179"/>
        <w:gridCol w:w="918"/>
        <w:gridCol w:w="737"/>
        <w:gridCol w:w="807"/>
        <w:gridCol w:w="807"/>
        <w:gridCol w:w="984"/>
        <w:gridCol w:w="1231"/>
        <w:gridCol w:w="1214"/>
        <w:gridCol w:w="160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35" w:type="dxa"/>
            <w:gridSpan w:val="10"/>
            <w:shd w:val="clear" w:color="auto" w:fill="FFFFFF"/>
            <w:noWrap/>
            <w:tcMar>
              <w:top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78" w:type="dxa"/>
            <w:gridSpan w:val="7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报考单位:</w:t>
            </w:r>
          </w:p>
        </w:tc>
        <w:tc>
          <w:tcPr>
            <w:tcW w:w="3957" w:type="dxa"/>
            <w:gridSpan w:val="3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报考岗位: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96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067" w:type="dxa"/>
            <w:gridSpan w:val="2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70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年月</w:t>
            </w:r>
          </w:p>
        </w:tc>
        <w:tc>
          <w:tcPr>
            <w:tcW w:w="1554" w:type="dxa"/>
            <w:gridSpan w:val="2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954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201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184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572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9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2067" w:type="dxa"/>
            <w:gridSpan w:val="2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707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周岁</w:t>
            </w:r>
          </w:p>
        </w:tc>
        <w:tc>
          <w:tcPr>
            <w:tcW w:w="95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面貌</w:t>
            </w:r>
          </w:p>
        </w:tc>
        <w:tc>
          <w:tcPr>
            <w:tcW w:w="1201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184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1572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9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4328" w:type="dxa"/>
            <w:gridSpan w:val="5"/>
            <w:shd w:val="clear" w:color="auto" w:fill="FFFFFF"/>
            <w:noWrap/>
            <w:tcMar>
              <w:top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95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已取得的执业资格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18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职称</w:t>
            </w:r>
          </w:p>
        </w:tc>
        <w:tc>
          <w:tcPr>
            <w:tcW w:w="1572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9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教师资格证种类及任教学科</w:t>
            </w:r>
          </w:p>
        </w:tc>
        <w:tc>
          <w:tcPr>
            <w:tcW w:w="4328" w:type="dxa"/>
            <w:gridSpan w:val="5"/>
            <w:shd w:val="clear" w:color="auto" w:fill="FFFFFF"/>
            <w:noWrap/>
            <w:tcMar>
              <w:top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95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教师资格证号</w:t>
            </w:r>
          </w:p>
        </w:tc>
        <w:tc>
          <w:tcPr>
            <w:tcW w:w="3957" w:type="dxa"/>
            <w:gridSpan w:val="3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96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学位</w:t>
            </w:r>
          </w:p>
        </w:tc>
        <w:tc>
          <w:tcPr>
            <w:tcW w:w="112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484" w:type="dxa"/>
            <w:gridSpan w:val="2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5688" w:type="dxa"/>
            <w:gridSpan w:val="5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96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484" w:type="dxa"/>
            <w:gridSpan w:val="2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5688" w:type="dxa"/>
            <w:gridSpan w:val="5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9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地址</w:t>
            </w:r>
          </w:p>
        </w:tc>
        <w:tc>
          <w:tcPr>
            <w:tcW w:w="5282" w:type="dxa"/>
            <w:gridSpan w:val="6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756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96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关系</w:t>
            </w:r>
          </w:p>
        </w:tc>
        <w:tc>
          <w:tcPr>
            <w:tcW w:w="2067" w:type="dxa"/>
            <w:gridSpan w:val="2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　　名</w:t>
            </w:r>
          </w:p>
        </w:tc>
        <w:tc>
          <w:tcPr>
            <w:tcW w:w="707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5688" w:type="dxa"/>
            <w:gridSpan w:val="5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96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67" w:type="dxa"/>
            <w:gridSpan w:val="2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707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5688" w:type="dxa"/>
            <w:gridSpan w:val="5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96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67" w:type="dxa"/>
            <w:gridSpan w:val="2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707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5688" w:type="dxa"/>
            <w:gridSpan w:val="5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96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67" w:type="dxa"/>
            <w:gridSpan w:val="2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707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777" w:type="dxa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5688" w:type="dxa"/>
            <w:gridSpan w:val="5"/>
            <w:shd w:val="clear" w:color="auto" w:fill="FFFFFF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35" w:type="dxa"/>
            <w:gridSpan w:val="10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本人所填写的信息和所提供的相关证件真实有效。本人愿意对所提供材料的真实性负责。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签名：            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年   月   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9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报考单位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意见</w:t>
            </w:r>
          </w:p>
        </w:tc>
        <w:tc>
          <w:tcPr>
            <w:tcW w:w="9239" w:type="dxa"/>
            <w:gridSpan w:val="9"/>
            <w:shd w:val="clear" w:color="auto" w:fill="FFFFFF"/>
            <w:tcMar>
              <w:top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年   月   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35" w:type="dxa"/>
            <w:gridSpan w:val="10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注：无专业技术职称或教师资格证的在相应表格处填写“无”。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A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2021-03-15T03:41:58Z</dcterms:created>
  <dc:creator>sprite</dc:creator>
  <cp:lastModifiedBy>干脆面面</cp:lastModifiedBy>
  <dcterms:modified xsi:type="dcterms:W3CDTF">2021-03-15T03:42:43Z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