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D1" w:rsidRDefault="000214E7">
      <w:pPr>
        <w:pStyle w:val="1"/>
        <w:jc w:val="center"/>
      </w:pPr>
      <w:r>
        <w:rPr>
          <w:rFonts w:hint="eastAsia"/>
        </w:rPr>
        <w:t>公开招聘网络远程</w:t>
      </w:r>
      <w:r>
        <w:t>考试</w:t>
      </w:r>
      <w:r>
        <w:rPr>
          <w:rFonts w:hint="eastAsia"/>
        </w:rPr>
        <w:t>考生操作说明</w:t>
      </w:r>
    </w:p>
    <w:p w:rsidR="002D71D1" w:rsidRDefault="002D71D1">
      <w:pPr>
        <w:spacing w:line="540" w:lineRule="exact"/>
        <w:jc w:val="center"/>
        <w:rPr>
          <w:rFonts w:ascii="Times New Roman" w:eastAsia="仿宋_GB2312" w:hAnsi="Times New Roman" w:cs="Times New Roman"/>
          <w:bCs/>
          <w:sz w:val="32"/>
          <w:szCs w:val="32"/>
        </w:rPr>
      </w:pPr>
    </w:p>
    <w:p w:rsidR="002D71D1" w:rsidRDefault="000214E7">
      <w:pPr>
        <w:pStyle w:val="2"/>
      </w:pPr>
      <w:r>
        <w:rPr>
          <w:rFonts w:hint="eastAsia"/>
        </w:rPr>
        <w:t>一、考生材料准备（参考）</w:t>
      </w:r>
    </w:p>
    <w:p w:rsidR="002D71D1" w:rsidRDefault="000214E7">
      <w:pPr>
        <w:pStyle w:val="3"/>
        <w:ind w:firstLine="420"/>
        <w:rPr>
          <w:rFonts w:ascii="Times New Roman" w:eastAsia="仿宋_GB2312" w:hAnsi="Times New Roman" w:cs="Times New Roman"/>
          <w:b w:val="0"/>
          <w:bCs/>
          <w:szCs w:val="32"/>
        </w:rPr>
      </w:pPr>
      <w:r>
        <w:rPr>
          <w:b w:val="0"/>
          <w:bCs/>
        </w:rPr>
        <w:t xml:space="preserve">1. </w:t>
      </w:r>
      <w:r>
        <w:rPr>
          <w:rFonts w:ascii="Times New Roman" w:eastAsia="仿宋_GB2312" w:hAnsi="Times New Roman" w:cs="Times New Roman" w:hint="eastAsia"/>
          <w:b w:val="0"/>
          <w:bCs/>
          <w:szCs w:val="32"/>
        </w:rPr>
        <w:t>身份证原件；</w:t>
      </w:r>
    </w:p>
    <w:p w:rsidR="002D71D1" w:rsidRDefault="000214E7">
      <w:pPr>
        <w:pStyle w:val="3"/>
        <w:ind w:firstLine="420"/>
        <w:rPr>
          <w:rFonts w:ascii="Times New Roman" w:eastAsia="仿宋_GB2312" w:hAnsi="Times New Roman" w:cs="Times New Roman"/>
          <w:b w:val="0"/>
          <w:bCs/>
          <w:szCs w:val="32"/>
        </w:rPr>
      </w:pPr>
      <w:r>
        <w:rPr>
          <w:rFonts w:ascii="Times New Roman" w:eastAsia="仿宋_GB2312" w:hAnsi="Times New Roman" w:cs="Times New Roman" w:hint="eastAsia"/>
          <w:b w:val="0"/>
          <w:bCs/>
          <w:szCs w:val="32"/>
        </w:rPr>
        <w:t>2</w:t>
      </w:r>
      <w:r>
        <w:rPr>
          <w:rFonts w:ascii="Times New Roman" w:eastAsia="仿宋_GB2312" w:hAnsi="Times New Roman" w:cs="Times New Roman"/>
          <w:b w:val="0"/>
          <w:bCs/>
          <w:szCs w:val="32"/>
        </w:rPr>
        <w:t xml:space="preserve">. </w:t>
      </w:r>
      <w:r>
        <w:rPr>
          <w:rFonts w:ascii="Times New Roman" w:eastAsia="仿宋_GB2312" w:hAnsi="Times New Roman" w:cs="Times New Roman" w:hint="eastAsia"/>
          <w:b w:val="0"/>
          <w:bCs/>
          <w:szCs w:val="32"/>
        </w:rPr>
        <w:t>诚信考试承诺书（</w:t>
      </w:r>
      <w:r>
        <w:rPr>
          <w:rFonts w:ascii="Times New Roman" w:eastAsia="仿宋_GB2312" w:hAnsi="Times New Roman" w:cs="Times New Roman"/>
          <w:b w:val="0"/>
          <w:bCs/>
          <w:szCs w:val="32"/>
        </w:rPr>
        <w:t>见附件</w:t>
      </w:r>
      <w:r>
        <w:rPr>
          <w:rFonts w:ascii="Times New Roman" w:eastAsia="仿宋_GB2312" w:hAnsi="Times New Roman" w:cs="Times New Roman" w:hint="eastAsia"/>
          <w:b w:val="0"/>
          <w:bCs/>
          <w:szCs w:val="32"/>
        </w:rPr>
        <w:t>1</w:t>
      </w:r>
      <w:r>
        <w:rPr>
          <w:rFonts w:ascii="Times New Roman" w:eastAsia="仿宋_GB2312" w:hAnsi="Times New Roman" w:cs="Times New Roman" w:hint="eastAsia"/>
          <w:b w:val="0"/>
          <w:bCs/>
          <w:szCs w:val="32"/>
        </w:rPr>
        <w:t>）（承诺书先打印，暂不签名，等</w:t>
      </w:r>
      <w:r>
        <w:rPr>
          <w:rFonts w:ascii="Times New Roman" w:eastAsia="仿宋_GB2312" w:hAnsi="Times New Roman" w:cs="Times New Roman"/>
          <w:b w:val="0"/>
          <w:bCs/>
          <w:szCs w:val="32"/>
        </w:rPr>
        <w:t>考试</w:t>
      </w:r>
      <w:r>
        <w:rPr>
          <w:rFonts w:ascii="Times New Roman" w:eastAsia="仿宋_GB2312" w:hAnsi="Times New Roman" w:cs="Times New Roman" w:hint="eastAsia"/>
          <w:b w:val="0"/>
          <w:bCs/>
          <w:szCs w:val="32"/>
        </w:rPr>
        <w:t>现场面签）；</w:t>
      </w:r>
      <w:r>
        <w:rPr>
          <w:rFonts w:ascii="Times New Roman" w:eastAsia="仿宋_GB2312" w:hAnsi="Times New Roman" w:cs="Times New Roman"/>
          <w:b w:val="0"/>
          <w:bCs/>
          <w:szCs w:val="32"/>
        </w:rPr>
        <w:t xml:space="preserve"> </w:t>
      </w:r>
    </w:p>
    <w:p w:rsidR="002D71D1" w:rsidRDefault="000214E7">
      <w:pPr>
        <w:pStyle w:val="3"/>
        <w:ind w:firstLine="420"/>
        <w:rPr>
          <w:rFonts w:ascii="Times New Roman" w:eastAsia="仿宋_GB2312" w:hAnsi="Times New Roman" w:cs="Times New Roman"/>
          <w:b w:val="0"/>
          <w:bCs/>
          <w:szCs w:val="32"/>
        </w:rPr>
      </w:pPr>
      <w:r>
        <w:rPr>
          <w:rFonts w:ascii="Times New Roman" w:eastAsia="仿宋_GB2312" w:hAnsi="Times New Roman" w:cs="Times New Roman"/>
          <w:b w:val="0"/>
          <w:bCs/>
          <w:szCs w:val="32"/>
        </w:rPr>
        <w:t>3.</w:t>
      </w:r>
      <w:r>
        <w:rPr>
          <w:rFonts w:ascii="Times New Roman" w:eastAsia="仿宋_GB2312" w:hAnsi="Times New Roman" w:cs="Times New Roman" w:hint="eastAsia"/>
          <w:b w:val="0"/>
          <w:bCs/>
          <w:szCs w:val="32"/>
        </w:rPr>
        <w:t>白纸和</w:t>
      </w:r>
      <w:proofErr w:type="gramStart"/>
      <w:r>
        <w:rPr>
          <w:rFonts w:ascii="Times New Roman" w:eastAsia="仿宋_GB2312" w:hAnsi="Times New Roman" w:cs="Times New Roman" w:hint="eastAsia"/>
          <w:b w:val="0"/>
          <w:bCs/>
          <w:szCs w:val="32"/>
        </w:rPr>
        <w:t>笔必要</w:t>
      </w:r>
      <w:proofErr w:type="gramEnd"/>
      <w:r>
        <w:rPr>
          <w:rFonts w:ascii="Times New Roman" w:eastAsia="仿宋_GB2312" w:hAnsi="Times New Roman" w:cs="Times New Roman" w:hint="eastAsia"/>
          <w:b w:val="0"/>
          <w:bCs/>
          <w:szCs w:val="32"/>
        </w:rPr>
        <w:t>文具。</w:t>
      </w:r>
    </w:p>
    <w:p w:rsidR="002D71D1" w:rsidRDefault="002D71D1">
      <w:pPr>
        <w:spacing w:line="540" w:lineRule="exact"/>
        <w:ind w:firstLine="640"/>
        <w:rPr>
          <w:rFonts w:ascii="Times New Roman" w:eastAsia="仿宋_GB2312" w:hAnsi="Times New Roman" w:cs="Times New Roman"/>
          <w:bCs/>
          <w:sz w:val="32"/>
          <w:szCs w:val="32"/>
        </w:rPr>
      </w:pPr>
    </w:p>
    <w:p w:rsidR="002D71D1" w:rsidRDefault="000214E7">
      <w:pPr>
        <w:pStyle w:val="2"/>
      </w:pPr>
      <w:r>
        <w:rPr>
          <w:rFonts w:hint="eastAsia"/>
        </w:rPr>
        <w:t>二、</w:t>
      </w:r>
      <w:r>
        <w:t>考试</w:t>
      </w:r>
      <w:r>
        <w:rPr>
          <w:rFonts w:hint="eastAsia"/>
        </w:rPr>
        <w:t>硬件设施准备</w:t>
      </w:r>
    </w:p>
    <w:p w:rsidR="002D71D1" w:rsidRDefault="000214E7">
      <w:pPr>
        <w:pStyle w:val="3"/>
        <w:ind w:firstLine="420"/>
        <w:rPr>
          <w:rStyle w:val="2Char"/>
          <w:bCs/>
        </w:rPr>
      </w:pPr>
      <w:r>
        <w:rPr>
          <w:rStyle w:val="2Char"/>
          <w:rFonts w:hint="eastAsia"/>
          <w:bCs/>
        </w:rPr>
        <w:t>1.</w:t>
      </w:r>
      <w:r>
        <w:rPr>
          <w:rStyle w:val="2Char"/>
          <w:rFonts w:hint="eastAsia"/>
          <w:bCs/>
        </w:rPr>
        <w:t>设备：</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考生需准备</w:t>
      </w:r>
      <w:r>
        <w:rPr>
          <w:rFonts w:ascii="Times New Roman" w:eastAsia="仿宋_GB2312" w:hAnsi="Times New Roman" w:cs="Times New Roman"/>
          <w:bCs/>
          <w:sz w:val="32"/>
          <w:szCs w:val="32"/>
        </w:rPr>
        <w:t>好两台可进行远程线上考试的</w:t>
      </w:r>
      <w:r>
        <w:rPr>
          <w:rFonts w:ascii="Times New Roman" w:eastAsia="仿宋_GB2312" w:hAnsi="Times New Roman" w:cs="Times New Roman" w:hint="eastAsia"/>
          <w:bCs/>
          <w:sz w:val="32"/>
          <w:szCs w:val="32"/>
        </w:rPr>
        <w:t>电子</w:t>
      </w:r>
      <w:r>
        <w:rPr>
          <w:rFonts w:ascii="Times New Roman" w:eastAsia="仿宋_GB2312" w:hAnsi="Times New Roman" w:cs="Times New Roman"/>
          <w:bCs/>
          <w:sz w:val="32"/>
          <w:szCs w:val="32"/>
        </w:rPr>
        <w:t>设备，如手机、电脑等，考试过程采取双机设备同时进行</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一台用于在线考试，一台用于视频监控</w:t>
      </w:r>
      <w:r>
        <w:rPr>
          <w:rFonts w:ascii="Times New Roman" w:eastAsia="仿宋_GB2312" w:hAnsi="Times New Roman" w:cs="Times New Roman" w:hint="eastAsia"/>
          <w:bCs/>
          <w:sz w:val="32"/>
          <w:szCs w:val="32"/>
        </w:rPr>
        <w:t>。</w:t>
      </w:r>
    </w:p>
    <w:p w:rsidR="002D71D1" w:rsidRDefault="000214E7">
      <w:pPr>
        <w:spacing w:line="540" w:lineRule="exact"/>
        <w:ind w:firstLine="640"/>
        <w:rPr>
          <w:rFonts w:ascii="Times New Roman" w:eastAsia="仿宋_GB2312" w:hAnsi="Times New Roman" w:cs="Times New Roman"/>
          <w:bCs/>
          <w:sz w:val="32"/>
          <w:szCs w:val="32"/>
        </w:rPr>
      </w:pPr>
      <w:proofErr w:type="gramStart"/>
      <w:r>
        <w:rPr>
          <w:rFonts w:ascii="Times New Roman" w:eastAsia="仿宋_GB2312" w:hAnsi="Times New Roman" w:cs="Times New Roman" w:hint="eastAsia"/>
          <w:bCs/>
          <w:sz w:val="32"/>
          <w:szCs w:val="32"/>
        </w:rPr>
        <w:t>主机位</w:t>
      </w:r>
      <w:proofErr w:type="gramEnd"/>
      <w:r>
        <w:rPr>
          <w:rFonts w:ascii="Times New Roman" w:eastAsia="仿宋_GB2312" w:hAnsi="Times New Roman" w:cs="Times New Roman" w:hint="eastAsia"/>
          <w:bCs/>
          <w:sz w:val="32"/>
          <w:szCs w:val="32"/>
        </w:rPr>
        <w:t>电脑自带摄像头对准考生本人，另一部电脑或手机摄像头从考生后方成</w:t>
      </w:r>
      <w:r>
        <w:rPr>
          <w:rFonts w:ascii="Times New Roman" w:eastAsia="仿宋_GB2312" w:hAnsi="Times New Roman" w:cs="Times New Roman"/>
          <w:bCs/>
          <w:sz w:val="32"/>
          <w:szCs w:val="32"/>
        </w:rPr>
        <w:t>45°</w:t>
      </w:r>
      <w:r>
        <w:rPr>
          <w:rFonts w:ascii="Times New Roman" w:eastAsia="仿宋_GB2312" w:hAnsi="Times New Roman" w:cs="Times New Roman"/>
          <w:bCs/>
          <w:sz w:val="32"/>
          <w:szCs w:val="32"/>
        </w:rPr>
        <w:t>拍摄。要保证考生考试屏幕能清晰地被</w:t>
      </w:r>
      <w:r>
        <w:rPr>
          <w:rFonts w:ascii="Times New Roman" w:eastAsia="仿宋_GB2312" w:hAnsi="Times New Roman" w:cs="Times New Roman" w:hint="eastAsia"/>
          <w:bCs/>
          <w:sz w:val="32"/>
          <w:szCs w:val="32"/>
        </w:rPr>
        <w:t>面</w:t>
      </w:r>
      <w:r>
        <w:rPr>
          <w:rFonts w:ascii="Times New Roman" w:eastAsia="仿宋_GB2312" w:hAnsi="Times New Roman" w:cs="Times New Roman"/>
          <w:bCs/>
          <w:sz w:val="32"/>
          <w:szCs w:val="32"/>
        </w:rPr>
        <w:t>试考官看到。</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）主机位（前</w:t>
      </w:r>
      <w:r>
        <w:rPr>
          <w:rFonts w:ascii="Times New Roman" w:eastAsia="仿宋_GB2312" w:hAnsi="Times New Roman" w:cs="Times New Roman"/>
          <w:bCs/>
          <w:sz w:val="32"/>
          <w:szCs w:val="32"/>
        </w:rPr>
        <w:t>机位</w:t>
      </w:r>
      <w:r>
        <w:rPr>
          <w:rFonts w:ascii="Times New Roman" w:eastAsia="仿宋_GB2312" w:hAnsi="Times New Roman" w:cs="Times New Roman" w:hint="eastAsia"/>
          <w:bCs/>
          <w:sz w:val="32"/>
          <w:szCs w:val="32"/>
        </w:rPr>
        <w:t>）要求：</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推荐采用电脑作为主机位</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显示考生正面，拾取声音</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 xml:space="preserve">− </w:t>
      </w:r>
      <w:r>
        <w:rPr>
          <w:rFonts w:ascii="Times New Roman" w:eastAsia="仿宋_GB2312" w:hAnsi="Times New Roman" w:cs="Times New Roman"/>
          <w:bCs/>
          <w:sz w:val="32"/>
          <w:szCs w:val="32"/>
        </w:rPr>
        <w:t>需全程清晰显示考生面容</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考试全程考生不得切换屏幕</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不</w:t>
      </w:r>
      <w:r>
        <w:rPr>
          <w:rFonts w:ascii="Times New Roman" w:eastAsia="仿宋_GB2312" w:hAnsi="Times New Roman" w:cs="Times New Roman" w:hint="eastAsia"/>
          <w:bCs/>
          <w:sz w:val="32"/>
          <w:szCs w:val="32"/>
        </w:rPr>
        <w:t>得</w:t>
      </w:r>
      <w:r>
        <w:rPr>
          <w:rFonts w:ascii="Times New Roman" w:eastAsia="仿宋_GB2312" w:hAnsi="Times New Roman" w:cs="Times New Roman"/>
          <w:bCs/>
          <w:sz w:val="32"/>
          <w:szCs w:val="32"/>
        </w:rPr>
        <w:t>佩戴耳机，</w:t>
      </w:r>
      <w:r>
        <w:rPr>
          <w:rFonts w:ascii="Times New Roman" w:eastAsia="仿宋_GB2312" w:hAnsi="Times New Roman" w:cs="Times New Roman" w:hint="eastAsia"/>
          <w:bCs/>
          <w:sz w:val="32"/>
          <w:szCs w:val="32"/>
        </w:rPr>
        <w:t>可</w:t>
      </w:r>
      <w:r>
        <w:rPr>
          <w:rFonts w:ascii="Times New Roman" w:eastAsia="仿宋_GB2312" w:hAnsi="Times New Roman" w:cs="Times New Roman"/>
          <w:bCs/>
          <w:sz w:val="32"/>
          <w:szCs w:val="32"/>
        </w:rPr>
        <w:t>采用外接麦克风</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不得遮盖耳朵</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）辅机位（后机位）：</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在考生侧后方</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米处设置，需全程清晰</w:t>
      </w:r>
      <w:r>
        <w:rPr>
          <w:rFonts w:ascii="Times New Roman" w:eastAsia="仿宋_GB2312" w:hAnsi="Times New Roman" w:cs="Times New Roman" w:hint="eastAsia"/>
          <w:bCs/>
          <w:sz w:val="32"/>
          <w:szCs w:val="32"/>
        </w:rPr>
        <w:t>显示考生</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环境和主镜头屏幕、考生的</w:t>
      </w:r>
      <w:r>
        <w:rPr>
          <w:rFonts w:ascii="Times New Roman" w:eastAsia="仿宋_GB2312" w:hAnsi="Times New Roman" w:cs="Times New Roman"/>
          <w:bCs/>
          <w:sz w:val="32"/>
          <w:szCs w:val="32"/>
        </w:rPr>
        <w:t>桌</w:t>
      </w:r>
      <w:r>
        <w:rPr>
          <w:rFonts w:ascii="Times New Roman" w:eastAsia="仿宋_GB2312" w:hAnsi="Times New Roman" w:cs="Times New Roman" w:hint="eastAsia"/>
          <w:bCs/>
          <w:sz w:val="32"/>
          <w:szCs w:val="32"/>
        </w:rPr>
        <w:t>面和双手。</w:t>
      </w:r>
    </w:p>
    <w:p w:rsidR="002D71D1" w:rsidRDefault="000214E7">
      <w:pPr>
        <w:pStyle w:val="3"/>
        <w:numPr>
          <w:ilvl w:val="0"/>
          <w:numId w:val="1"/>
        </w:numPr>
        <w:rPr>
          <w:rFonts w:ascii="Times New Roman" w:eastAsia="仿宋_GB2312" w:hAnsi="Times New Roman" w:cs="Times New Roman"/>
          <w:bCs/>
          <w:szCs w:val="32"/>
        </w:rPr>
      </w:pPr>
      <w:r>
        <w:rPr>
          <w:rStyle w:val="2Char"/>
          <w:rFonts w:hint="eastAsia"/>
        </w:rPr>
        <w:t>环境</w:t>
      </w:r>
      <w:r>
        <w:rPr>
          <w:rFonts w:ascii="Times New Roman" w:eastAsia="仿宋_GB2312" w:hAnsi="Times New Roman" w:cs="Times New Roman" w:hint="eastAsia"/>
          <w:bCs/>
          <w:szCs w:val="32"/>
        </w:rPr>
        <w:t>：</w:t>
      </w:r>
    </w:p>
    <w:p w:rsidR="002D71D1" w:rsidRDefault="000214E7">
      <w:pPr>
        <w:spacing w:line="540" w:lineRule="exact"/>
        <w:ind w:left="420" w:firstLine="42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考生准备好独立、安静、无人打扰</w:t>
      </w:r>
      <w:proofErr w:type="gramStart"/>
      <w:r>
        <w:rPr>
          <w:rFonts w:ascii="Times New Roman" w:eastAsia="仿宋_GB2312" w:hAnsi="Times New Roman" w:cs="Times New Roman" w:hint="eastAsia"/>
          <w:bCs/>
          <w:sz w:val="32"/>
          <w:szCs w:val="32"/>
        </w:rPr>
        <w:t>且网络</w:t>
      </w:r>
      <w:proofErr w:type="gramEnd"/>
      <w:r>
        <w:rPr>
          <w:rFonts w:ascii="Times New Roman" w:eastAsia="仿宋_GB2312" w:hAnsi="Times New Roman" w:cs="Times New Roman" w:hint="eastAsia"/>
          <w:bCs/>
          <w:sz w:val="32"/>
          <w:szCs w:val="32"/>
        </w:rPr>
        <w:t>通信良好有保障的地方，</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现场不能留存与考试有关的资料，</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期间，其他人员不得进入</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现场。</w:t>
      </w:r>
    </w:p>
    <w:p w:rsidR="002D71D1" w:rsidRDefault="000214E7">
      <w:pPr>
        <w:pStyle w:val="3"/>
        <w:numPr>
          <w:ilvl w:val="0"/>
          <w:numId w:val="1"/>
        </w:numPr>
        <w:rPr>
          <w:rStyle w:val="2Char"/>
          <w:bCs/>
        </w:rPr>
      </w:pPr>
      <w:r>
        <w:rPr>
          <w:rStyle w:val="2Char"/>
          <w:rFonts w:hint="eastAsia"/>
          <w:bCs/>
        </w:rPr>
        <w:t>图像要求</w:t>
      </w:r>
      <w:r>
        <w:rPr>
          <w:rStyle w:val="2Char"/>
          <w:rFonts w:hint="eastAsia"/>
          <w:bCs/>
        </w:rPr>
        <w:t>:</w:t>
      </w:r>
    </w:p>
    <w:p w:rsidR="002D71D1" w:rsidRDefault="000214E7">
      <w:pPr>
        <w:spacing w:line="540" w:lineRule="exact"/>
        <w:ind w:left="420" w:firstLine="42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考生</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时正对摄像头保持坐姿端正。双手和头部完全呈现在面</w:t>
      </w:r>
      <w:r>
        <w:rPr>
          <w:rFonts w:ascii="Times New Roman" w:eastAsia="仿宋_GB2312" w:hAnsi="Times New Roman" w:cs="Times New Roman"/>
          <w:bCs/>
          <w:sz w:val="32"/>
          <w:szCs w:val="32"/>
        </w:rPr>
        <w:t>试考官</w:t>
      </w:r>
      <w:r>
        <w:rPr>
          <w:rFonts w:ascii="Times New Roman" w:eastAsia="仿宋_GB2312" w:hAnsi="Times New Roman" w:cs="Times New Roman" w:hint="eastAsia"/>
          <w:bCs/>
          <w:sz w:val="32"/>
          <w:szCs w:val="32"/>
        </w:rPr>
        <w:t>可见画面中。</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时清空</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环境内与</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有关的书籍、物品、人员。</w:t>
      </w:r>
    </w:p>
    <w:p w:rsidR="002D71D1" w:rsidRDefault="000214E7">
      <w:pPr>
        <w:pStyle w:val="3"/>
        <w:numPr>
          <w:ilvl w:val="0"/>
          <w:numId w:val="1"/>
        </w:numPr>
      </w:pPr>
      <w:r>
        <w:rPr>
          <w:rFonts w:hint="eastAsia"/>
        </w:rPr>
        <w:t>注意事项：</w:t>
      </w:r>
    </w:p>
    <w:p w:rsidR="002D71D1" w:rsidRDefault="000214E7">
      <w:pPr>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w:t>
      </w:r>
      <w:r>
        <w:rPr>
          <w:rFonts w:ascii="Times New Roman" w:eastAsia="仿宋_GB2312" w:hAnsi="Times New Roman" w:hint="eastAsia"/>
          <w:sz w:val="32"/>
          <w:szCs w:val="21"/>
        </w:rPr>
        <w:t>1</w:t>
      </w:r>
      <w:r>
        <w:rPr>
          <w:rFonts w:ascii="Times New Roman" w:eastAsia="仿宋_GB2312" w:hAnsi="Times New Roman" w:hint="eastAsia"/>
          <w:sz w:val="32"/>
          <w:szCs w:val="21"/>
        </w:rPr>
        <w:t>）</w:t>
      </w:r>
      <w:r>
        <w:rPr>
          <w:rFonts w:ascii="Times New Roman" w:eastAsia="仿宋_GB2312" w:hAnsi="Times New Roman"/>
          <w:sz w:val="32"/>
          <w:szCs w:val="21"/>
        </w:rPr>
        <w:t>考生需要在安静、明亮的房间独立进行远程考试，房间内除考生本人不能</w:t>
      </w:r>
      <w:r>
        <w:rPr>
          <w:rFonts w:ascii="Times New Roman" w:eastAsia="仿宋_GB2312" w:hAnsi="Times New Roman" w:hint="eastAsia"/>
          <w:sz w:val="32"/>
          <w:szCs w:val="21"/>
        </w:rPr>
        <w:t>有其他人员。周围环境不得对</w:t>
      </w:r>
      <w:r>
        <w:rPr>
          <w:rFonts w:ascii="Times New Roman" w:eastAsia="仿宋_GB2312" w:hAnsi="Times New Roman"/>
          <w:sz w:val="32"/>
          <w:szCs w:val="21"/>
        </w:rPr>
        <w:t>考试</w:t>
      </w:r>
      <w:r>
        <w:rPr>
          <w:rFonts w:ascii="Times New Roman" w:eastAsia="仿宋_GB2312" w:hAnsi="Times New Roman" w:hint="eastAsia"/>
          <w:sz w:val="32"/>
          <w:szCs w:val="21"/>
        </w:rPr>
        <w:t>产生干扰。视频背景必须为真实环境。</w:t>
      </w:r>
    </w:p>
    <w:p w:rsidR="002D71D1" w:rsidRDefault="000214E7">
      <w:pPr>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w:t>
      </w:r>
      <w:r>
        <w:rPr>
          <w:rFonts w:ascii="Times New Roman" w:eastAsia="仿宋_GB2312" w:hAnsi="Times New Roman" w:hint="eastAsia"/>
          <w:sz w:val="32"/>
          <w:szCs w:val="21"/>
        </w:rPr>
        <w:t>2</w:t>
      </w:r>
      <w:r>
        <w:rPr>
          <w:rFonts w:ascii="Times New Roman" w:eastAsia="仿宋_GB2312" w:hAnsi="Times New Roman" w:hint="eastAsia"/>
          <w:sz w:val="32"/>
          <w:szCs w:val="21"/>
        </w:rPr>
        <w:t>）</w:t>
      </w:r>
      <w:r>
        <w:rPr>
          <w:rFonts w:ascii="Times New Roman" w:eastAsia="仿宋_GB2312" w:hAnsi="Times New Roman"/>
          <w:sz w:val="32"/>
          <w:szCs w:val="21"/>
        </w:rPr>
        <w:t>房间内须保证网络信号质量满足视频通话需求，建议有线网络、</w:t>
      </w:r>
      <w:r>
        <w:rPr>
          <w:rFonts w:ascii="Times New Roman" w:eastAsia="仿宋_GB2312" w:hAnsi="Times New Roman"/>
          <w:sz w:val="32"/>
          <w:szCs w:val="21"/>
        </w:rPr>
        <w:t>Wi-Fi</w:t>
      </w:r>
      <w:r>
        <w:rPr>
          <w:rFonts w:ascii="Times New Roman" w:eastAsia="仿宋_GB2312" w:hAnsi="Times New Roman"/>
          <w:sz w:val="32"/>
          <w:szCs w:val="21"/>
        </w:rPr>
        <w:t>、</w:t>
      </w:r>
      <w:r>
        <w:rPr>
          <w:rFonts w:ascii="Times New Roman" w:eastAsia="仿宋_GB2312" w:hAnsi="Times New Roman"/>
          <w:sz w:val="32"/>
          <w:szCs w:val="21"/>
        </w:rPr>
        <w:t>4G</w:t>
      </w:r>
      <w:r>
        <w:rPr>
          <w:rFonts w:ascii="Times New Roman" w:eastAsia="仿宋_GB2312" w:hAnsi="Times New Roman" w:hint="eastAsia"/>
          <w:sz w:val="32"/>
          <w:szCs w:val="21"/>
        </w:rPr>
        <w:t>中准备</w:t>
      </w:r>
      <w:r>
        <w:rPr>
          <w:rFonts w:ascii="Times New Roman" w:eastAsia="仿宋_GB2312" w:hAnsi="Times New Roman"/>
          <w:sz w:val="32"/>
          <w:szCs w:val="21"/>
        </w:rPr>
        <w:t xml:space="preserve"> 2 </w:t>
      </w:r>
      <w:r>
        <w:rPr>
          <w:rFonts w:ascii="Times New Roman" w:eastAsia="仿宋_GB2312" w:hAnsi="Times New Roman"/>
          <w:sz w:val="32"/>
          <w:szCs w:val="21"/>
        </w:rPr>
        <w:t>种及以上，优先使用有线网络。</w:t>
      </w:r>
    </w:p>
    <w:p w:rsidR="002D71D1" w:rsidRDefault="000214E7">
      <w:pPr>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lastRenderedPageBreak/>
        <w:t>（</w:t>
      </w:r>
      <w:r>
        <w:rPr>
          <w:rFonts w:ascii="Times New Roman" w:eastAsia="仿宋_GB2312" w:hAnsi="Times New Roman" w:hint="eastAsia"/>
          <w:sz w:val="32"/>
          <w:szCs w:val="21"/>
        </w:rPr>
        <w:t>3</w:t>
      </w:r>
      <w:r>
        <w:rPr>
          <w:rFonts w:ascii="Times New Roman" w:eastAsia="仿宋_GB2312" w:hAnsi="Times New Roman" w:hint="eastAsia"/>
          <w:sz w:val="32"/>
          <w:szCs w:val="21"/>
        </w:rPr>
        <w:t>）</w:t>
      </w:r>
      <w:r>
        <w:rPr>
          <w:rFonts w:ascii="Times New Roman" w:eastAsia="仿宋_GB2312" w:hAnsi="Times New Roman"/>
          <w:sz w:val="32"/>
          <w:szCs w:val="21"/>
        </w:rPr>
        <w:t>准备支持</w:t>
      </w:r>
      <w:r>
        <w:rPr>
          <w:rFonts w:ascii="Times New Roman" w:eastAsia="仿宋_GB2312" w:hAnsi="Times New Roman"/>
          <w:sz w:val="32"/>
          <w:szCs w:val="21"/>
        </w:rPr>
        <w:t>“</w:t>
      </w:r>
      <w:r>
        <w:rPr>
          <w:rFonts w:ascii="Times New Roman" w:eastAsia="仿宋_GB2312" w:hAnsi="Times New Roman"/>
          <w:sz w:val="32"/>
          <w:szCs w:val="21"/>
        </w:rPr>
        <w:t>双机位</w:t>
      </w:r>
      <w:r>
        <w:rPr>
          <w:rFonts w:ascii="Times New Roman" w:eastAsia="仿宋_GB2312" w:hAnsi="Times New Roman"/>
          <w:sz w:val="32"/>
          <w:szCs w:val="21"/>
        </w:rPr>
        <w:t>”</w:t>
      </w:r>
      <w:r>
        <w:rPr>
          <w:rFonts w:ascii="Times New Roman" w:eastAsia="仿宋_GB2312" w:hAnsi="Times New Roman"/>
          <w:sz w:val="32"/>
          <w:szCs w:val="21"/>
        </w:rPr>
        <w:t>模式的软硬件，包括</w:t>
      </w:r>
      <w:r>
        <w:rPr>
          <w:rFonts w:ascii="Times New Roman" w:eastAsia="仿宋_GB2312" w:hAnsi="Times New Roman"/>
          <w:sz w:val="32"/>
          <w:szCs w:val="21"/>
        </w:rPr>
        <w:t xml:space="preserve"> 2 </w:t>
      </w:r>
      <w:r>
        <w:rPr>
          <w:rFonts w:ascii="Times New Roman" w:eastAsia="仿宋_GB2312" w:hAnsi="Times New Roman"/>
          <w:sz w:val="32"/>
          <w:szCs w:val="21"/>
        </w:rPr>
        <w:t>部带摄像头的设备，支持高清</w:t>
      </w:r>
      <w:r>
        <w:rPr>
          <w:rFonts w:ascii="Times New Roman" w:eastAsia="仿宋_GB2312" w:hAnsi="Times New Roman" w:hint="eastAsia"/>
          <w:sz w:val="32"/>
          <w:szCs w:val="21"/>
        </w:rPr>
        <w:t>视频通话的电脑或智能手机均可。第一机位设备摆放于考生正面，用于</w:t>
      </w:r>
      <w:proofErr w:type="gramStart"/>
      <w:r>
        <w:rPr>
          <w:rFonts w:ascii="Times New Roman" w:eastAsia="仿宋_GB2312" w:hAnsi="Times New Roman" w:hint="eastAsia"/>
          <w:sz w:val="32"/>
          <w:szCs w:val="21"/>
        </w:rPr>
        <w:t>登录腾讯会议</w:t>
      </w:r>
      <w:proofErr w:type="gramEnd"/>
      <w:r>
        <w:rPr>
          <w:rFonts w:ascii="Times New Roman" w:eastAsia="仿宋_GB2312" w:hAnsi="Times New Roman" w:hint="eastAsia"/>
          <w:sz w:val="32"/>
          <w:szCs w:val="21"/>
        </w:rPr>
        <w:t>软件，尽量使用电脑；第二机位设备摆放于考生侧后方</w:t>
      </w:r>
      <w:r>
        <w:rPr>
          <w:rFonts w:ascii="Times New Roman" w:eastAsia="仿宋_GB2312" w:hAnsi="Times New Roman"/>
          <w:sz w:val="32"/>
          <w:szCs w:val="21"/>
        </w:rPr>
        <w:t>45°</w:t>
      </w:r>
      <w:r>
        <w:rPr>
          <w:rFonts w:ascii="Times New Roman" w:eastAsia="仿宋_GB2312" w:hAnsi="Times New Roman"/>
          <w:sz w:val="32"/>
          <w:szCs w:val="21"/>
        </w:rPr>
        <w:t>，安装</w:t>
      </w:r>
      <w:r>
        <w:rPr>
          <w:rFonts w:ascii="Times New Roman" w:eastAsia="仿宋_GB2312" w:hAnsi="Times New Roman"/>
          <w:sz w:val="32"/>
          <w:szCs w:val="21"/>
        </w:rPr>
        <w:t>“</w:t>
      </w:r>
      <w:r>
        <w:rPr>
          <w:rFonts w:ascii="Times New Roman" w:eastAsia="仿宋_GB2312" w:hAnsi="Times New Roman" w:hint="eastAsia"/>
          <w:sz w:val="32"/>
          <w:szCs w:val="21"/>
        </w:rPr>
        <w:t>腾讯会议</w:t>
      </w:r>
      <w:r>
        <w:rPr>
          <w:rFonts w:ascii="Times New Roman" w:eastAsia="仿宋_GB2312" w:hAnsi="Times New Roman"/>
          <w:sz w:val="32"/>
          <w:szCs w:val="21"/>
        </w:rPr>
        <w:t>”</w:t>
      </w:r>
      <w:r>
        <w:rPr>
          <w:rFonts w:ascii="Times New Roman" w:eastAsia="仿宋_GB2312" w:hAnsi="Times New Roman"/>
          <w:sz w:val="32"/>
          <w:szCs w:val="21"/>
        </w:rPr>
        <w:t>软件，可使用电脑或手机。</w:t>
      </w:r>
      <w:r>
        <w:rPr>
          <w:rFonts w:ascii="Times New Roman" w:eastAsia="仿宋_GB2312" w:hAnsi="Times New Roman" w:cs="Times New Roman"/>
          <w:bCs/>
          <w:sz w:val="32"/>
          <w:szCs w:val="32"/>
        </w:rPr>
        <w:t>考生提前测试设备和网络。需保证设备电量充足，网络连接正常。设备调试完成后，关闭移动设备通话、录屏、外放音乐、闹钟</w:t>
      </w:r>
      <w:r>
        <w:rPr>
          <w:rFonts w:ascii="Times New Roman" w:eastAsia="仿宋_GB2312" w:hAnsi="Times New Roman" w:cs="Times New Roman" w:hint="eastAsia"/>
          <w:bCs/>
          <w:sz w:val="32"/>
          <w:szCs w:val="32"/>
        </w:rPr>
        <w:t>、</w:t>
      </w:r>
      <w:proofErr w:type="gramStart"/>
      <w:r>
        <w:rPr>
          <w:rFonts w:ascii="Times New Roman" w:eastAsia="仿宋_GB2312" w:hAnsi="Times New Roman" w:cs="Times New Roman"/>
          <w:bCs/>
          <w:sz w:val="32"/>
          <w:szCs w:val="32"/>
        </w:rPr>
        <w:t>微信消息</w:t>
      </w:r>
      <w:proofErr w:type="gramEnd"/>
      <w:r>
        <w:rPr>
          <w:rFonts w:ascii="Times New Roman" w:eastAsia="仿宋_GB2312" w:hAnsi="Times New Roman" w:cs="Times New Roman"/>
          <w:bCs/>
          <w:sz w:val="32"/>
          <w:szCs w:val="32"/>
        </w:rPr>
        <w:t>等可能影响考试的应用程序。</w:t>
      </w:r>
    </w:p>
    <w:p w:rsidR="002D71D1" w:rsidRDefault="000214E7">
      <w:pPr>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w:t>
      </w:r>
      <w:r>
        <w:rPr>
          <w:rFonts w:ascii="Times New Roman" w:eastAsia="仿宋_GB2312" w:hAnsi="Times New Roman" w:hint="eastAsia"/>
          <w:sz w:val="32"/>
          <w:szCs w:val="21"/>
        </w:rPr>
        <w:t>4</w:t>
      </w:r>
      <w:r>
        <w:rPr>
          <w:rFonts w:ascii="Times New Roman" w:eastAsia="仿宋_GB2312" w:hAnsi="Times New Roman" w:hint="eastAsia"/>
          <w:sz w:val="32"/>
          <w:szCs w:val="21"/>
        </w:rPr>
        <w:t>）</w:t>
      </w:r>
      <w:r>
        <w:rPr>
          <w:rFonts w:ascii="Times New Roman" w:eastAsia="仿宋_GB2312" w:hAnsi="Times New Roman"/>
          <w:sz w:val="32"/>
          <w:szCs w:val="21"/>
        </w:rPr>
        <w:t>考生考试时正向面对第一机位，保证头肩部出现在视频画面中，保</w:t>
      </w:r>
      <w:r>
        <w:rPr>
          <w:rFonts w:ascii="Times New Roman" w:eastAsia="仿宋_GB2312" w:hAnsi="Times New Roman" w:hint="eastAsia"/>
          <w:sz w:val="32"/>
          <w:szCs w:val="21"/>
        </w:rPr>
        <w:t>证面部清晰可见，头发不得遮挡面部、耳部</w:t>
      </w:r>
      <w:r>
        <w:rPr>
          <w:rFonts w:ascii="Times New Roman" w:eastAsia="仿宋_GB2312" w:hAnsi="Times New Roman"/>
          <w:sz w:val="32"/>
          <w:szCs w:val="21"/>
        </w:rPr>
        <w:t xml:space="preserve">, </w:t>
      </w:r>
      <w:r>
        <w:rPr>
          <w:rFonts w:ascii="Times New Roman" w:eastAsia="仿宋_GB2312" w:hAnsi="Times New Roman"/>
          <w:sz w:val="32"/>
          <w:szCs w:val="21"/>
        </w:rPr>
        <w:t>不得佩戴帽子、耳饰、口罩、耳机、</w:t>
      </w:r>
      <w:r>
        <w:rPr>
          <w:rFonts w:ascii="Times New Roman" w:eastAsia="仿宋_GB2312" w:hAnsi="Times New Roman" w:hint="eastAsia"/>
          <w:sz w:val="32"/>
          <w:szCs w:val="21"/>
        </w:rPr>
        <w:t>智能手表、手环及智能眼镜等。第二机位须保证视频呈现考生腰部及以上部位和第一机位的屏幕图像。</w:t>
      </w:r>
    </w:p>
    <w:p w:rsidR="002D71D1" w:rsidRDefault="000214E7">
      <w:pPr>
        <w:spacing w:line="540" w:lineRule="exact"/>
        <w:ind w:firstLine="640"/>
        <w:rPr>
          <w:rFonts w:ascii="Times New Roman" w:eastAsia="仿宋_GB2312" w:hAnsi="Times New Roman"/>
          <w:sz w:val="32"/>
          <w:szCs w:val="21"/>
        </w:rPr>
      </w:pPr>
      <w:r>
        <w:rPr>
          <w:rFonts w:ascii="Times New Roman" w:eastAsia="仿宋_GB2312" w:hAnsi="Times New Roman" w:hint="eastAsia"/>
          <w:sz w:val="32"/>
          <w:szCs w:val="21"/>
        </w:rPr>
        <w:t>（</w:t>
      </w:r>
      <w:r>
        <w:rPr>
          <w:rFonts w:ascii="Times New Roman" w:eastAsia="仿宋_GB2312" w:hAnsi="Times New Roman" w:hint="eastAsia"/>
          <w:sz w:val="32"/>
          <w:szCs w:val="21"/>
        </w:rPr>
        <w:t>5</w:t>
      </w:r>
      <w:r>
        <w:rPr>
          <w:rFonts w:ascii="Times New Roman" w:eastAsia="仿宋_GB2312" w:hAnsi="Times New Roman" w:hint="eastAsia"/>
          <w:sz w:val="32"/>
          <w:szCs w:val="21"/>
        </w:rPr>
        <w:t>）</w:t>
      </w:r>
      <w:r>
        <w:rPr>
          <w:rFonts w:ascii="Times New Roman" w:eastAsia="仿宋_GB2312" w:hAnsi="Times New Roman"/>
          <w:sz w:val="32"/>
          <w:szCs w:val="21"/>
        </w:rPr>
        <w:t>考生进行视频考试的过程中，视频系统要始终全屏显示。除考试需要</w:t>
      </w:r>
      <w:r>
        <w:rPr>
          <w:rFonts w:ascii="Times New Roman" w:eastAsia="仿宋_GB2312" w:hAnsi="Times New Roman" w:hint="eastAsia"/>
          <w:sz w:val="32"/>
          <w:szCs w:val="21"/>
        </w:rPr>
        <w:t>打开的软件（</w:t>
      </w:r>
      <w:r>
        <w:rPr>
          <w:rFonts w:ascii="Times New Roman" w:eastAsia="仿宋_GB2312" w:hAnsi="Times New Roman" w:hint="eastAsia"/>
          <w:sz w:val="32"/>
          <w:szCs w:val="21"/>
        </w:rPr>
        <w:t>PPT</w:t>
      </w:r>
      <w:r>
        <w:rPr>
          <w:rFonts w:ascii="Times New Roman" w:eastAsia="仿宋_GB2312" w:hAnsi="Times New Roman" w:hint="eastAsia"/>
          <w:sz w:val="32"/>
          <w:szCs w:val="21"/>
        </w:rPr>
        <w:t>），不允许考生再运行其他网页或软件。第</w:t>
      </w:r>
      <w:r>
        <w:rPr>
          <w:rFonts w:ascii="Times New Roman" w:eastAsia="仿宋_GB2312" w:hAnsi="Times New Roman"/>
          <w:sz w:val="32"/>
          <w:szCs w:val="21"/>
        </w:rPr>
        <w:t>二机位</w:t>
      </w:r>
      <w:r>
        <w:rPr>
          <w:rFonts w:ascii="Times New Roman" w:eastAsia="仿宋_GB2312" w:hAnsi="Times New Roman" w:hint="eastAsia"/>
          <w:sz w:val="32"/>
          <w:szCs w:val="21"/>
        </w:rPr>
        <w:t>关</w:t>
      </w:r>
      <w:r>
        <w:rPr>
          <w:rFonts w:ascii="Times New Roman" w:eastAsia="仿宋_GB2312" w:hAnsi="Times New Roman"/>
          <w:sz w:val="32"/>
          <w:szCs w:val="21"/>
        </w:rPr>
        <w:t>闭</w:t>
      </w:r>
      <w:r>
        <w:rPr>
          <w:rFonts w:ascii="Times New Roman" w:eastAsia="仿宋_GB2312" w:hAnsi="Times New Roman" w:hint="eastAsia"/>
          <w:sz w:val="32"/>
          <w:szCs w:val="21"/>
        </w:rPr>
        <w:t>麦克风</w:t>
      </w:r>
      <w:r>
        <w:rPr>
          <w:rFonts w:ascii="Times New Roman" w:eastAsia="仿宋_GB2312" w:hAnsi="Times New Roman"/>
          <w:sz w:val="32"/>
          <w:szCs w:val="21"/>
        </w:rPr>
        <w:t>、音量调至最</w:t>
      </w:r>
      <w:r>
        <w:rPr>
          <w:rFonts w:ascii="Times New Roman" w:eastAsia="仿宋_GB2312" w:hAnsi="Times New Roman" w:hint="eastAsia"/>
          <w:sz w:val="32"/>
          <w:szCs w:val="21"/>
        </w:rPr>
        <w:t>低</w:t>
      </w:r>
      <w:r>
        <w:rPr>
          <w:rFonts w:ascii="Times New Roman" w:eastAsia="仿宋_GB2312" w:hAnsi="Times New Roman"/>
          <w:sz w:val="32"/>
          <w:szCs w:val="21"/>
        </w:rPr>
        <w:t>，</w:t>
      </w:r>
      <w:r>
        <w:rPr>
          <w:rFonts w:ascii="Times New Roman" w:eastAsia="仿宋_GB2312" w:hAnsi="Times New Roman" w:hint="eastAsia"/>
          <w:sz w:val="32"/>
          <w:szCs w:val="21"/>
        </w:rPr>
        <w:t>保证</w:t>
      </w:r>
      <w:r>
        <w:rPr>
          <w:rFonts w:ascii="Times New Roman" w:eastAsia="仿宋_GB2312" w:hAnsi="Times New Roman"/>
          <w:sz w:val="32"/>
          <w:szCs w:val="21"/>
        </w:rPr>
        <w:t>考试</w:t>
      </w:r>
      <w:r>
        <w:rPr>
          <w:rFonts w:ascii="Times New Roman" w:eastAsia="仿宋_GB2312" w:hAnsi="Times New Roman" w:hint="eastAsia"/>
          <w:sz w:val="32"/>
          <w:szCs w:val="21"/>
        </w:rPr>
        <w:t>过程不受其他因素干扰或打断。</w:t>
      </w:r>
    </w:p>
    <w:p w:rsidR="002D71D1" w:rsidRDefault="000214E7">
      <w:pPr>
        <w:spacing w:line="540" w:lineRule="exact"/>
        <w:ind w:firstLine="640"/>
        <w:rPr>
          <w:rFonts w:ascii="Times New Roman" w:eastAsia="仿宋_GB2312" w:hAnsi="Times New Roman"/>
          <w:sz w:val="32"/>
          <w:szCs w:val="21"/>
        </w:rPr>
      </w:pPr>
      <w:r>
        <w:rPr>
          <w:rFonts w:ascii="Times New Roman" w:eastAsia="仿宋_GB2312" w:hAnsi="Times New Roman" w:hint="eastAsia"/>
          <w:sz w:val="32"/>
          <w:szCs w:val="21"/>
        </w:rPr>
        <w:t>（</w:t>
      </w:r>
      <w:r>
        <w:rPr>
          <w:rFonts w:ascii="Times New Roman" w:eastAsia="仿宋_GB2312" w:hAnsi="Times New Roman" w:hint="eastAsia"/>
          <w:sz w:val="32"/>
          <w:szCs w:val="21"/>
        </w:rPr>
        <w:t>6</w:t>
      </w:r>
      <w:r>
        <w:rPr>
          <w:rFonts w:ascii="Times New Roman" w:eastAsia="仿宋_GB2312" w:hAnsi="Times New Roman" w:hint="eastAsia"/>
          <w:sz w:val="32"/>
          <w:szCs w:val="21"/>
        </w:rPr>
        <w:t>）考生两个设备均不允许采用虚拟背景。</w:t>
      </w:r>
    </w:p>
    <w:p w:rsidR="002D71D1" w:rsidRDefault="000214E7">
      <w:pPr>
        <w:spacing w:line="540" w:lineRule="exact"/>
        <w:ind w:firstLine="640"/>
        <w:rPr>
          <w:rFonts w:ascii="Times New Roman" w:eastAsia="仿宋_GB2312" w:hAnsi="Times New Roman"/>
          <w:sz w:val="32"/>
          <w:szCs w:val="21"/>
        </w:rPr>
      </w:pPr>
      <w:r>
        <w:rPr>
          <w:rFonts w:ascii="Times New Roman" w:eastAsia="仿宋_GB2312" w:hAnsi="Times New Roman" w:hint="eastAsia"/>
          <w:sz w:val="32"/>
          <w:szCs w:val="21"/>
        </w:rPr>
        <w:t>（</w:t>
      </w:r>
      <w:r>
        <w:rPr>
          <w:rFonts w:ascii="Times New Roman" w:eastAsia="仿宋_GB2312" w:hAnsi="Times New Roman" w:hint="eastAsia"/>
          <w:sz w:val="32"/>
          <w:szCs w:val="21"/>
        </w:rPr>
        <w:t>7</w:t>
      </w:r>
      <w:r>
        <w:rPr>
          <w:rFonts w:ascii="Times New Roman" w:eastAsia="仿宋_GB2312" w:hAnsi="Times New Roman" w:hint="eastAsia"/>
          <w:sz w:val="32"/>
          <w:szCs w:val="21"/>
        </w:rPr>
        <w:t>）</w:t>
      </w:r>
      <w:r>
        <w:rPr>
          <w:rFonts w:ascii="Times New Roman" w:eastAsia="仿宋_GB2312" w:hAnsi="Times New Roman"/>
          <w:sz w:val="32"/>
          <w:szCs w:val="21"/>
        </w:rPr>
        <w:t>若考生在试讲（</w:t>
      </w:r>
      <w:r>
        <w:rPr>
          <w:rFonts w:ascii="Times New Roman" w:eastAsia="仿宋_GB2312" w:hAnsi="Times New Roman" w:hint="eastAsia"/>
          <w:sz w:val="32"/>
          <w:szCs w:val="21"/>
        </w:rPr>
        <w:t>或</w:t>
      </w:r>
      <w:r>
        <w:rPr>
          <w:rFonts w:ascii="Times New Roman" w:eastAsia="仿宋_GB2312" w:hAnsi="Times New Roman"/>
          <w:sz w:val="32"/>
          <w:szCs w:val="21"/>
        </w:rPr>
        <w:t>微课</w:t>
      </w:r>
      <w:r>
        <w:rPr>
          <w:rFonts w:ascii="Times New Roman" w:eastAsia="仿宋_GB2312" w:hAnsi="Times New Roman" w:hint="eastAsia"/>
          <w:sz w:val="32"/>
          <w:szCs w:val="21"/>
        </w:rPr>
        <w:t>）</w:t>
      </w:r>
      <w:r>
        <w:rPr>
          <w:rFonts w:ascii="Times New Roman" w:eastAsia="仿宋_GB2312" w:hAnsi="Times New Roman"/>
          <w:sz w:val="32"/>
          <w:szCs w:val="21"/>
        </w:rPr>
        <w:t>中采用</w:t>
      </w:r>
      <w:r>
        <w:rPr>
          <w:rFonts w:ascii="Times New Roman" w:eastAsia="仿宋_GB2312" w:hAnsi="Times New Roman" w:hint="eastAsia"/>
          <w:sz w:val="32"/>
          <w:szCs w:val="21"/>
        </w:rPr>
        <w:t>PPT</w:t>
      </w:r>
      <w:r>
        <w:rPr>
          <w:rFonts w:ascii="Times New Roman" w:eastAsia="仿宋_GB2312" w:hAnsi="Times New Roman" w:hint="eastAsia"/>
          <w:sz w:val="32"/>
          <w:szCs w:val="21"/>
        </w:rPr>
        <w:t>展示</w:t>
      </w:r>
      <w:r>
        <w:rPr>
          <w:rFonts w:ascii="Times New Roman" w:eastAsia="仿宋_GB2312" w:hAnsi="Times New Roman"/>
          <w:sz w:val="32"/>
          <w:szCs w:val="21"/>
        </w:rPr>
        <w:t>，须在</w:t>
      </w:r>
      <w:r>
        <w:rPr>
          <w:rFonts w:ascii="Times New Roman" w:eastAsia="仿宋_GB2312" w:hAnsi="Times New Roman"/>
          <w:sz w:val="32"/>
          <w:szCs w:val="21"/>
        </w:rPr>
        <w:t>“</w:t>
      </w:r>
      <w:r>
        <w:rPr>
          <w:rFonts w:ascii="Times New Roman" w:eastAsia="仿宋_GB2312" w:hAnsi="Times New Roman"/>
          <w:sz w:val="32"/>
          <w:szCs w:val="21"/>
        </w:rPr>
        <w:t>腾讯会议</w:t>
      </w:r>
      <w:r>
        <w:rPr>
          <w:rFonts w:ascii="Times New Roman" w:eastAsia="仿宋_GB2312" w:hAnsi="Times New Roman"/>
          <w:sz w:val="32"/>
          <w:szCs w:val="21"/>
        </w:rPr>
        <w:t>”</w:t>
      </w:r>
      <w:r>
        <w:rPr>
          <w:rFonts w:ascii="Times New Roman" w:eastAsia="仿宋_GB2312" w:hAnsi="Times New Roman"/>
          <w:sz w:val="32"/>
          <w:szCs w:val="21"/>
        </w:rPr>
        <w:t>中使用</w:t>
      </w:r>
      <w:r>
        <w:rPr>
          <w:rFonts w:ascii="Times New Roman" w:eastAsia="仿宋_GB2312" w:hAnsi="Times New Roman"/>
          <w:sz w:val="32"/>
          <w:szCs w:val="21"/>
        </w:rPr>
        <w:t>“</w:t>
      </w:r>
      <w:r>
        <w:rPr>
          <w:rFonts w:ascii="Times New Roman" w:eastAsia="仿宋_GB2312" w:hAnsi="Times New Roman"/>
          <w:sz w:val="32"/>
          <w:szCs w:val="21"/>
        </w:rPr>
        <w:t>共享屏</w:t>
      </w:r>
      <w:r>
        <w:rPr>
          <w:rFonts w:ascii="Times New Roman" w:eastAsia="仿宋_GB2312" w:hAnsi="Times New Roman" w:hint="eastAsia"/>
          <w:sz w:val="32"/>
          <w:szCs w:val="21"/>
        </w:rPr>
        <w:t>幕</w:t>
      </w:r>
      <w:r>
        <w:rPr>
          <w:rFonts w:ascii="Times New Roman" w:eastAsia="仿宋_GB2312" w:hAnsi="Times New Roman"/>
          <w:sz w:val="32"/>
          <w:szCs w:val="21"/>
        </w:rPr>
        <w:t>”</w:t>
      </w:r>
      <w:r>
        <w:rPr>
          <w:rFonts w:ascii="Times New Roman" w:eastAsia="仿宋_GB2312" w:hAnsi="Times New Roman"/>
          <w:sz w:val="32"/>
          <w:szCs w:val="21"/>
        </w:rPr>
        <w:t>功能。</w:t>
      </w:r>
    </w:p>
    <w:p w:rsidR="002D71D1" w:rsidRDefault="000214E7">
      <w:pPr>
        <w:pStyle w:val="2"/>
        <w:numPr>
          <w:ilvl w:val="0"/>
          <w:numId w:val="2"/>
        </w:numPr>
        <w:ind w:left="420"/>
      </w:pPr>
      <w:r>
        <w:t>考试</w:t>
      </w:r>
      <w:r>
        <w:rPr>
          <w:rFonts w:hint="eastAsia"/>
        </w:rPr>
        <w:t>软件准备</w:t>
      </w:r>
    </w:p>
    <w:p w:rsidR="002D71D1" w:rsidRDefault="000214E7">
      <w:pPr>
        <w:ind w:left="420" w:firstLine="420"/>
        <w:rPr>
          <w:b/>
          <w:bCs/>
          <w:sz w:val="32"/>
          <w:szCs w:val="36"/>
        </w:rPr>
      </w:pPr>
      <w:r>
        <w:rPr>
          <w:rFonts w:hint="eastAsia"/>
          <w:b/>
          <w:bCs/>
          <w:sz w:val="32"/>
          <w:szCs w:val="36"/>
        </w:rPr>
        <w:t>每名考生需注册</w:t>
      </w:r>
      <w:proofErr w:type="gramStart"/>
      <w:r>
        <w:rPr>
          <w:rFonts w:hint="eastAsia"/>
          <w:b/>
          <w:bCs/>
          <w:sz w:val="32"/>
          <w:szCs w:val="36"/>
        </w:rPr>
        <w:t>2个腾讯会议</w:t>
      </w:r>
      <w:proofErr w:type="gramEnd"/>
      <w:r>
        <w:rPr>
          <w:rFonts w:hint="eastAsia"/>
          <w:b/>
          <w:bCs/>
          <w:sz w:val="32"/>
          <w:szCs w:val="36"/>
        </w:rPr>
        <w:t>账号</w:t>
      </w:r>
    </w:p>
    <w:p w:rsidR="002D71D1" w:rsidRDefault="000214E7">
      <w:pPr>
        <w:ind w:left="420" w:firstLine="420"/>
        <w:rPr>
          <w:b/>
          <w:bCs/>
          <w:sz w:val="32"/>
          <w:szCs w:val="36"/>
        </w:rPr>
      </w:pPr>
      <w:r>
        <w:rPr>
          <w:rFonts w:hint="eastAsia"/>
          <w:b/>
          <w:bCs/>
          <w:sz w:val="32"/>
          <w:szCs w:val="36"/>
        </w:rPr>
        <w:t>注意</w:t>
      </w:r>
      <w:r>
        <w:rPr>
          <w:b/>
          <w:bCs/>
          <w:sz w:val="32"/>
          <w:szCs w:val="36"/>
        </w:rPr>
        <w:t>：同一账号只能登录一台电子设备。</w:t>
      </w:r>
    </w:p>
    <w:p w:rsidR="002D71D1" w:rsidRDefault="000214E7">
      <w:pPr>
        <w:pStyle w:val="3"/>
        <w:ind w:left="420" w:firstLine="420"/>
      </w:pPr>
      <w:r>
        <w:rPr>
          <w:rFonts w:hint="eastAsia"/>
        </w:rPr>
        <w:lastRenderedPageBreak/>
        <w:t>1、桌面客户端</w:t>
      </w:r>
    </w:p>
    <w:p w:rsidR="002D71D1" w:rsidRDefault="000214E7">
      <w:pPr>
        <w:pStyle w:val="4"/>
        <w:ind w:left="420" w:firstLine="420"/>
      </w:pPr>
      <w:r>
        <w:rPr>
          <w:rFonts w:hint="eastAsia"/>
        </w:rPr>
        <w:t>1.1</w:t>
      </w:r>
      <w:r>
        <w:rPr>
          <w:rFonts w:hint="eastAsia"/>
        </w:rPr>
        <w:t>下载安装</w:t>
      </w:r>
      <w:proofErr w:type="gramStart"/>
      <w:r>
        <w:rPr>
          <w:rFonts w:hint="eastAsia"/>
        </w:rPr>
        <w:t>最新腾讯会议</w:t>
      </w:r>
      <w:proofErr w:type="gramEnd"/>
      <w:r>
        <w:rPr>
          <w:rFonts w:hint="eastAsia"/>
        </w:rPr>
        <w:t>客户端</w:t>
      </w:r>
    </w:p>
    <w:p w:rsidR="002D71D1" w:rsidRDefault="000214E7">
      <w:pPr>
        <w:ind w:left="420" w:firstLine="420"/>
        <w:jc w:val="left"/>
        <w:rPr>
          <w:rFonts w:ascii="Times New Roman" w:eastAsia="宋体" w:hAnsi="Times New Roman"/>
          <w:sz w:val="24"/>
          <w:szCs w:val="28"/>
        </w:rPr>
      </w:pPr>
      <w:r>
        <w:rPr>
          <w:rFonts w:ascii="Times New Roman" w:eastAsia="宋体" w:hAnsi="Times New Roman" w:hint="eastAsia"/>
          <w:sz w:val="24"/>
          <w:szCs w:val="28"/>
        </w:rPr>
        <w:t>windows</w:t>
      </w:r>
      <w:r>
        <w:rPr>
          <w:rFonts w:ascii="Times New Roman" w:eastAsia="宋体" w:hAnsi="Times New Roman" w:hint="eastAsia"/>
          <w:sz w:val="24"/>
          <w:szCs w:val="28"/>
        </w:rPr>
        <w:t>桌面客户端</w:t>
      </w:r>
      <w:r>
        <w:rPr>
          <w:rFonts w:ascii="Times New Roman" w:eastAsia="宋体" w:hAnsi="Times New Roman"/>
          <w:sz w:val="24"/>
          <w:szCs w:val="28"/>
        </w:rPr>
        <w:t>https://meeting.tencent.com/download-win.html?from=1001&amp;fromSource=1</w:t>
      </w:r>
    </w:p>
    <w:p w:rsidR="002D71D1" w:rsidRDefault="000214E7">
      <w:pPr>
        <w:ind w:left="420" w:firstLine="420"/>
        <w:jc w:val="left"/>
        <w:rPr>
          <w:rFonts w:ascii="Times New Roman" w:eastAsia="宋体" w:hAnsi="Times New Roman"/>
          <w:sz w:val="24"/>
          <w:szCs w:val="28"/>
        </w:rPr>
      </w:pPr>
      <w:proofErr w:type="spellStart"/>
      <w:r>
        <w:rPr>
          <w:rFonts w:ascii="Times New Roman" w:eastAsia="宋体" w:hAnsi="Times New Roman"/>
          <w:sz w:val="24"/>
          <w:szCs w:val="28"/>
        </w:rPr>
        <w:t>MacOS</w:t>
      </w:r>
      <w:proofErr w:type="spellEnd"/>
      <w:r>
        <w:rPr>
          <w:rFonts w:ascii="Times New Roman" w:eastAsia="宋体" w:hAnsi="Times New Roman" w:hint="eastAsia"/>
          <w:sz w:val="24"/>
          <w:szCs w:val="28"/>
        </w:rPr>
        <w:t>桌面客户端</w:t>
      </w:r>
      <w:r>
        <w:rPr>
          <w:rFonts w:ascii="Times New Roman" w:eastAsia="宋体" w:hAnsi="Times New Roman"/>
          <w:sz w:val="24"/>
          <w:szCs w:val="28"/>
        </w:rPr>
        <w:t>https://meeting.tencent.com/download-mac.html?from=1001&amp;fromSource=1</w:t>
      </w:r>
    </w:p>
    <w:p w:rsidR="002D71D1" w:rsidRDefault="000214E7">
      <w:pPr>
        <w:ind w:left="420" w:firstLine="420"/>
        <w:jc w:val="left"/>
        <w:rPr>
          <w:rFonts w:ascii="Times New Roman" w:eastAsia="宋体" w:hAnsi="Times New Roman"/>
          <w:sz w:val="24"/>
          <w:szCs w:val="28"/>
        </w:rPr>
      </w:pPr>
      <w:r>
        <w:rPr>
          <w:rFonts w:ascii="Times New Roman" w:eastAsia="宋体" w:hAnsi="Times New Roman" w:hint="eastAsia"/>
          <w:sz w:val="24"/>
          <w:szCs w:val="28"/>
        </w:rPr>
        <w:t>手机</w:t>
      </w:r>
      <w:r>
        <w:rPr>
          <w:rFonts w:ascii="Times New Roman" w:eastAsia="宋体" w:hAnsi="Times New Roman" w:hint="eastAsia"/>
          <w:sz w:val="24"/>
          <w:szCs w:val="28"/>
        </w:rPr>
        <w:t>APP</w:t>
      </w:r>
    </w:p>
    <w:p w:rsidR="002D71D1" w:rsidRDefault="002D71D1">
      <w:pPr>
        <w:ind w:left="3840" w:hangingChars="1600" w:hanging="3840"/>
        <w:jc w:val="left"/>
        <w:rPr>
          <w:rFonts w:ascii="Times New Roman" w:eastAsia="宋体" w:hAnsi="Times New Roman"/>
          <w:sz w:val="24"/>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D71D1">
        <w:trPr>
          <w:jc w:val="center"/>
        </w:trPr>
        <w:tc>
          <w:tcPr>
            <w:tcW w:w="4148" w:type="dxa"/>
          </w:tcPr>
          <w:p w:rsidR="002D71D1" w:rsidRDefault="000214E7">
            <w:pPr>
              <w:jc w:val="center"/>
              <w:rPr>
                <w:rFonts w:ascii="Times New Roman" w:eastAsia="宋体" w:hAnsi="Times New Roman"/>
                <w:sz w:val="24"/>
                <w:szCs w:val="28"/>
              </w:rPr>
            </w:pPr>
            <w:proofErr w:type="gramStart"/>
            <w:r>
              <w:rPr>
                <w:rFonts w:ascii="Times New Roman" w:eastAsia="宋体" w:hAnsi="Times New Roman" w:hint="eastAsia"/>
                <w:sz w:val="24"/>
                <w:szCs w:val="28"/>
              </w:rPr>
              <w:t>安卓手机</w:t>
            </w:r>
            <w:proofErr w:type="gramEnd"/>
            <w:r>
              <w:rPr>
                <w:rFonts w:ascii="Times New Roman" w:eastAsia="宋体" w:hAnsi="Times New Roman" w:hint="eastAsia"/>
                <w:sz w:val="24"/>
                <w:szCs w:val="28"/>
              </w:rPr>
              <w:t>A</w:t>
            </w:r>
            <w:r>
              <w:rPr>
                <w:rFonts w:ascii="Times New Roman" w:eastAsia="宋体" w:hAnsi="Times New Roman"/>
                <w:sz w:val="24"/>
                <w:szCs w:val="28"/>
              </w:rPr>
              <w:t>PP</w:t>
            </w:r>
            <w:r>
              <w:rPr>
                <w:rFonts w:ascii="Times New Roman" w:eastAsia="宋体" w:hAnsi="Times New Roman" w:hint="eastAsia"/>
                <w:sz w:val="24"/>
                <w:szCs w:val="28"/>
              </w:rPr>
              <w:t>：</w:t>
            </w:r>
          </w:p>
        </w:tc>
        <w:tc>
          <w:tcPr>
            <w:tcW w:w="4148" w:type="dxa"/>
          </w:tcPr>
          <w:p w:rsidR="002D71D1" w:rsidRDefault="000214E7">
            <w:pPr>
              <w:jc w:val="center"/>
              <w:rPr>
                <w:rFonts w:ascii="Times New Roman" w:eastAsia="宋体" w:hAnsi="Times New Roman"/>
                <w:sz w:val="24"/>
                <w:szCs w:val="28"/>
              </w:rPr>
            </w:pPr>
            <w:r>
              <w:rPr>
                <w:rFonts w:ascii="Times New Roman" w:eastAsia="宋体" w:hAnsi="Times New Roman" w:hint="eastAsia"/>
                <w:sz w:val="24"/>
                <w:szCs w:val="28"/>
              </w:rPr>
              <w:t>苹果手机</w:t>
            </w:r>
            <w:r>
              <w:rPr>
                <w:rFonts w:ascii="Times New Roman" w:eastAsia="宋体" w:hAnsi="Times New Roman" w:hint="eastAsia"/>
                <w:sz w:val="24"/>
                <w:szCs w:val="28"/>
              </w:rPr>
              <w:t>A</w:t>
            </w:r>
            <w:r>
              <w:rPr>
                <w:rFonts w:ascii="Times New Roman" w:eastAsia="宋体" w:hAnsi="Times New Roman"/>
                <w:sz w:val="24"/>
                <w:szCs w:val="28"/>
              </w:rPr>
              <w:t>PP</w:t>
            </w:r>
            <w:r>
              <w:rPr>
                <w:rFonts w:ascii="Times New Roman" w:eastAsia="宋体" w:hAnsi="Times New Roman" w:hint="eastAsia"/>
                <w:sz w:val="24"/>
                <w:szCs w:val="28"/>
              </w:rPr>
              <w:t>：</w:t>
            </w:r>
          </w:p>
        </w:tc>
      </w:tr>
      <w:tr w:rsidR="002D71D1">
        <w:trPr>
          <w:jc w:val="center"/>
        </w:trPr>
        <w:tc>
          <w:tcPr>
            <w:tcW w:w="4148" w:type="dxa"/>
          </w:tcPr>
          <w:p w:rsidR="002D71D1" w:rsidRDefault="000214E7">
            <w:pPr>
              <w:jc w:val="center"/>
              <w:rPr>
                <w:rFonts w:ascii="Times New Roman" w:eastAsia="宋体" w:hAnsi="Times New Roman"/>
                <w:sz w:val="24"/>
                <w:szCs w:val="28"/>
              </w:rPr>
            </w:pPr>
            <w:r>
              <w:rPr>
                <w:rFonts w:ascii="Times New Roman" w:hAnsi="Times New Roman" w:hint="eastAsia"/>
                <w:noProof/>
                <w:szCs w:val="28"/>
              </w:rPr>
              <w:drawing>
                <wp:inline distT="0" distB="0" distL="0" distR="0">
                  <wp:extent cx="1141730" cy="1141730"/>
                  <wp:effectExtent l="0" t="0" r="1270" b="1270"/>
                  <wp:docPr id="1026" name="图片 37"/>
                  <wp:cNvGraphicFramePr/>
                  <a:graphic xmlns:a="http://schemas.openxmlformats.org/drawingml/2006/main">
                    <a:graphicData uri="http://schemas.openxmlformats.org/drawingml/2006/picture">
                      <pic:pic xmlns:pic="http://schemas.openxmlformats.org/drawingml/2006/picture">
                        <pic:nvPicPr>
                          <pic:cNvPr id="1026" name="图片 37"/>
                          <pic:cNvPicPr/>
                        </pic:nvPicPr>
                        <pic:blipFill>
                          <a:blip r:embed="rId9" cstate="print"/>
                          <a:srcRect/>
                          <a:stretch>
                            <a:fillRect/>
                          </a:stretch>
                        </pic:blipFill>
                        <pic:spPr>
                          <a:xfrm>
                            <a:off x="0" y="0"/>
                            <a:ext cx="1141730" cy="1141730"/>
                          </a:xfrm>
                          <a:prstGeom prst="rect">
                            <a:avLst/>
                          </a:prstGeom>
                          <a:ln>
                            <a:noFill/>
                          </a:ln>
                        </pic:spPr>
                      </pic:pic>
                    </a:graphicData>
                  </a:graphic>
                </wp:inline>
              </w:drawing>
            </w:r>
          </w:p>
        </w:tc>
        <w:tc>
          <w:tcPr>
            <w:tcW w:w="4148" w:type="dxa"/>
          </w:tcPr>
          <w:p w:rsidR="002D71D1" w:rsidRDefault="000214E7">
            <w:pPr>
              <w:jc w:val="center"/>
              <w:rPr>
                <w:rFonts w:ascii="Times New Roman" w:eastAsia="宋体" w:hAnsi="Times New Roman"/>
                <w:sz w:val="24"/>
                <w:szCs w:val="28"/>
              </w:rPr>
            </w:pPr>
            <w:r>
              <w:rPr>
                <w:rFonts w:ascii="Times New Roman" w:hAnsi="Times New Roman" w:hint="eastAsia"/>
                <w:noProof/>
                <w:szCs w:val="28"/>
              </w:rPr>
              <w:drawing>
                <wp:inline distT="0" distB="0" distL="0" distR="0">
                  <wp:extent cx="1141730" cy="1141730"/>
                  <wp:effectExtent l="0" t="0" r="1270" b="1270"/>
                  <wp:docPr id="1027" name="图片 38"/>
                  <wp:cNvGraphicFramePr/>
                  <a:graphic xmlns:a="http://schemas.openxmlformats.org/drawingml/2006/main">
                    <a:graphicData uri="http://schemas.openxmlformats.org/drawingml/2006/picture">
                      <pic:pic xmlns:pic="http://schemas.openxmlformats.org/drawingml/2006/picture">
                        <pic:nvPicPr>
                          <pic:cNvPr id="1027" name="图片 38"/>
                          <pic:cNvPicPr/>
                        </pic:nvPicPr>
                        <pic:blipFill>
                          <a:blip r:embed="rId10" cstate="print"/>
                          <a:srcRect/>
                          <a:stretch>
                            <a:fillRect/>
                          </a:stretch>
                        </pic:blipFill>
                        <pic:spPr>
                          <a:xfrm>
                            <a:off x="0" y="0"/>
                            <a:ext cx="1141730" cy="1141730"/>
                          </a:xfrm>
                          <a:prstGeom prst="rect">
                            <a:avLst/>
                          </a:prstGeom>
                          <a:ln>
                            <a:noFill/>
                          </a:ln>
                        </pic:spPr>
                      </pic:pic>
                    </a:graphicData>
                  </a:graphic>
                </wp:inline>
              </w:drawing>
            </w:r>
          </w:p>
        </w:tc>
      </w:tr>
    </w:tbl>
    <w:p w:rsidR="002D71D1" w:rsidRDefault="000214E7">
      <w:pPr>
        <w:pStyle w:val="4"/>
        <w:ind w:left="420" w:firstLine="420"/>
      </w:pPr>
      <w:r>
        <w:rPr>
          <w:rFonts w:hint="eastAsia"/>
        </w:rPr>
        <w:t>1.2</w:t>
      </w:r>
      <w:r>
        <w:rPr>
          <w:rFonts w:hint="eastAsia"/>
        </w:rPr>
        <w:t>注册</w:t>
      </w:r>
    </w:p>
    <w:p w:rsidR="002D71D1" w:rsidRDefault="000214E7">
      <w:pPr>
        <w:ind w:left="420" w:firstLine="420"/>
        <w:jc w:val="left"/>
        <w:rPr>
          <w:rFonts w:ascii="Times New Roman" w:eastAsia="宋体" w:hAnsi="Times New Roman"/>
          <w:sz w:val="24"/>
          <w:szCs w:val="28"/>
        </w:rPr>
      </w:pPr>
      <w:proofErr w:type="gramStart"/>
      <w:r>
        <w:rPr>
          <w:rFonts w:ascii="Times New Roman" w:eastAsia="宋体" w:hAnsi="Times New Roman" w:hint="eastAsia"/>
          <w:sz w:val="24"/>
          <w:szCs w:val="28"/>
        </w:rPr>
        <w:t>打开腾讯会议</w:t>
      </w:r>
      <w:proofErr w:type="gramEnd"/>
      <w:r>
        <w:rPr>
          <w:rFonts w:ascii="Times New Roman" w:eastAsia="宋体" w:hAnsi="Times New Roman" w:hint="eastAsia"/>
          <w:sz w:val="24"/>
          <w:szCs w:val="28"/>
        </w:rPr>
        <w:t>-</w:t>
      </w:r>
      <w:r>
        <w:rPr>
          <w:rFonts w:ascii="Times New Roman" w:eastAsia="宋体" w:hAnsi="Times New Roman"/>
          <w:sz w:val="24"/>
          <w:szCs w:val="28"/>
        </w:rPr>
        <w:t>&gt;</w:t>
      </w:r>
      <w:r>
        <w:rPr>
          <w:rFonts w:ascii="Times New Roman" w:eastAsia="宋体" w:hAnsi="Times New Roman" w:hint="eastAsia"/>
          <w:sz w:val="24"/>
          <w:szCs w:val="28"/>
        </w:rPr>
        <w:t>点击“注册</w:t>
      </w:r>
      <w:r>
        <w:rPr>
          <w:rFonts w:ascii="Times New Roman" w:eastAsia="宋体" w:hAnsi="Times New Roman" w:hint="eastAsia"/>
          <w:sz w:val="24"/>
          <w:szCs w:val="28"/>
        </w:rPr>
        <w:t>/</w:t>
      </w:r>
      <w:r>
        <w:rPr>
          <w:rFonts w:ascii="Times New Roman" w:eastAsia="宋体" w:hAnsi="Times New Roman" w:hint="eastAsia"/>
          <w:sz w:val="24"/>
          <w:szCs w:val="28"/>
        </w:rPr>
        <w:t>登陆”</w:t>
      </w:r>
      <w:r>
        <w:rPr>
          <w:rFonts w:ascii="Times New Roman" w:eastAsia="宋体" w:hAnsi="Times New Roman" w:hint="eastAsia"/>
          <w:sz w:val="24"/>
          <w:szCs w:val="28"/>
        </w:rPr>
        <w:t>-</w:t>
      </w:r>
      <w:r>
        <w:rPr>
          <w:rFonts w:ascii="Times New Roman" w:eastAsia="宋体" w:hAnsi="Times New Roman"/>
          <w:sz w:val="24"/>
          <w:szCs w:val="28"/>
        </w:rPr>
        <w:t>&gt;</w:t>
      </w:r>
      <w:r>
        <w:rPr>
          <w:rFonts w:ascii="Times New Roman" w:eastAsia="宋体" w:hAnsi="Times New Roman" w:hint="eastAsia"/>
          <w:sz w:val="24"/>
          <w:szCs w:val="28"/>
        </w:rPr>
        <w:t>点击“新用户注册”</w:t>
      </w:r>
      <w:r>
        <w:rPr>
          <w:rFonts w:ascii="Times New Roman" w:eastAsia="宋体" w:hAnsi="Times New Roman" w:hint="eastAsia"/>
          <w:sz w:val="24"/>
          <w:szCs w:val="28"/>
        </w:rPr>
        <w:t>-</w:t>
      </w:r>
      <w:r>
        <w:rPr>
          <w:rFonts w:ascii="Times New Roman" w:eastAsia="宋体" w:hAnsi="Times New Roman"/>
          <w:sz w:val="24"/>
          <w:szCs w:val="28"/>
        </w:rPr>
        <w:t>&gt;</w:t>
      </w:r>
      <w:r>
        <w:rPr>
          <w:rFonts w:ascii="Times New Roman" w:eastAsia="宋体" w:hAnsi="Times New Roman" w:hint="eastAsia"/>
          <w:sz w:val="24"/>
          <w:szCs w:val="28"/>
        </w:rPr>
        <w:t>填写信息（以报名时的手机号码进行注册）</w:t>
      </w:r>
      <w:r>
        <w:rPr>
          <w:rFonts w:ascii="Times New Roman" w:eastAsia="宋体" w:hAnsi="Times New Roman" w:hint="eastAsia"/>
          <w:sz w:val="24"/>
          <w:szCs w:val="28"/>
        </w:rPr>
        <w:t>-&gt;</w:t>
      </w:r>
      <w:r>
        <w:rPr>
          <w:rFonts w:ascii="Times New Roman" w:eastAsia="宋体" w:hAnsi="Times New Roman" w:hint="eastAsia"/>
          <w:sz w:val="24"/>
          <w:szCs w:val="28"/>
        </w:rPr>
        <w:t>点击“注册”。</w:t>
      </w:r>
    </w:p>
    <w:p w:rsidR="002D71D1" w:rsidRDefault="000214E7">
      <w:pPr>
        <w:ind w:left="1260" w:firstLine="420"/>
        <w:jc w:val="left"/>
        <w:rPr>
          <w:rFonts w:ascii="Times New Roman" w:eastAsia="宋体" w:hAnsi="Times New Roman"/>
          <w:sz w:val="24"/>
          <w:szCs w:val="28"/>
        </w:rPr>
      </w:pPr>
      <w:r>
        <w:rPr>
          <w:noProof/>
        </w:rPr>
        <w:drawing>
          <wp:inline distT="0" distB="0" distL="0" distR="0">
            <wp:extent cx="1460500" cy="2625090"/>
            <wp:effectExtent l="0" t="0" r="2540" b="11430"/>
            <wp:docPr id="1028" name="图片 65"/>
            <wp:cNvGraphicFramePr/>
            <a:graphic xmlns:a="http://schemas.openxmlformats.org/drawingml/2006/main">
              <a:graphicData uri="http://schemas.openxmlformats.org/drawingml/2006/picture">
                <pic:pic xmlns:pic="http://schemas.openxmlformats.org/drawingml/2006/picture">
                  <pic:nvPicPr>
                    <pic:cNvPr id="1028" name="图片 65"/>
                    <pic:cNvPicPr/>
                  </pic:nvPicPr>
                  <pic:blipFill>
                    <a:blip r:embed="rId11" cstate="print"/>
                    <a:srcRect/>
                    <a:stretch>
                      <a:fillRect/>
                    </a:stretch>
                  </pic:blipFill>
                  <pic:spPr>
                    <a:xfrm>
                      <a:off x="0" y="0"/>
                      <a:ext cx="1460500" cy="2625090"/>
                    </a:xfrm>
                    <a:prstGeom prst="rect">
                      <a:avLst/>
                    </a:prstGeom>
                  </pic:spPr>
                </pic:pic>
              </a:graphicData>
            </a:graphic>
          </wp:inline>
        </w:drawing>
      </w:r>
      <w:r>
        <w:rPr>
          <w:noProof/>
        </w:rPr>
        <w:drawing>
          <wp:inline distT="0" distB="0" distL="0" distR="0">
            <wp:extent cx="1442720" cy="2563495"/>
            <wp:effectExtent l="0" t="0" r="5080" b="12065"/>
            <wp:docPr id="1029" name="图片 66"/>
            <wp:cNvGraphicFramePr/>
            <a:graphic xmlns:a="http://schemas.openxmlformats.org/drawingml/2006/main">
              <a:graphicData uri="http://schemas.openxmlformats.org/drawingml/2006/picture">
                <pic:pic xmlns:pic="http://schemas.openxmlformats.org/drawingml/2006/picture">
                  <pic:nvPicPr>
                    <pic:cNvPr id="1029" name="图片 66"/>
                    <pic:cNvPicPr/>
                  </pic:nvPicPr>
                  <pic:blipFill>
                    <a:blip r:embed="rId12" cstate="print"/>
                    <a:srcRect/>
                    <a:stretch>
                      <a:fillRect/>
                    </a:stretch>
                  </pic:blipFill>
                  <pic:spPr>
                    <a:xfrm>
                      <a:off x="0" y="0"/>
                      <a:ext cx="1442720" cy="2563495"/>
                    </a:xfrm>
                    <a:prstGeom prst="rect">
                      <a:avLst/>
                    </a:prstGeom>
                  </pic:spPr>
                </pic:pic>
              </a:graphicData>
            </a:graphic>
          </wp:inline>
        </w:drawing>
      </w:r>
      <w:r>
        <w:rPr>
          <w:noProof/>
        </w:rPr>
        <w:drawing>
          <wp:inline distT="0" distB="0" distL="0" distR="0">
            <wp:extent cx="1196340" cy="2437765"/>
            <wp:effectExtent l="0" t="0" r="7620" b="635"/>
            <wp:docPr id="1030" name="图片 67"/>
            <wp:cNvGraphicFramePr/>
            <a:graphic xmlns:a="http://schemas.openxmlformats.org/drawingml/2006/main">
              <a:graphicData uri="http://schemas.openxmlformats.org/drawingml/2006/picture">
                <pic:pic xmlns:pic="http://schemas.openxmlformats.org/drawingml/2006/picture">
                  <pic:nvPicPr>
                    <pic:cNvPr id="1030" name="图片 67"/>
                    <pic:cNvPicPr/>
                  </pic:nvPicPr>
                  <pic:blipFill>
                    <a:blip r:embed="rId13" cstate="print"/>
                    <a:srcRect/>
                    <a:stretch>
                      <a:fillRect/>
                    </a:stretch>
                  </pic:blipFill>
                  <pic:spPr>
                    <a:xfrm>
                      <a:off x="0" y="0"/>
                      <a:ext cx="1196340" cy="2437765"/>
                    </a:xfrm>
                    <a:prstGeom prst="rect">
                      <a:avLst/>
                    </a:prstGeom>
                  </pic:spPr>
                </pic:pic>
              </a:graphicData>
            </a:graphic>
          </wp:inline>
        </w:drawing>
      </w:r>
    </w:p>
    <w:p w:rsidR="002D71D1" w:rsidRDefault="000214E7">
      <w:pPr>
        <w:widowControl/>
        <w:jc w:val="left"/>
        <w:rPr>
          <w:rFonts w:ascii="Times New Roman" w:eastAsia="宋体" w:hAnsi="Times New Roman"/>
          <w:b/>
          <w:sz w:val="24"/>
          <w:szCs w:val="32"/>
        </w:rPr>
      </w:pPr>
      <w:r>
        <w:rPr>
          <w:rFonts w:ascii="Times New Roman" w:eastAsia="宋体" w:hAnsi="Times New Roman"/>
          <w:bCs/>
          <w:sz w:val="24"/>
        </w:rPr>
        <w:br w:type="page"/>
      </w:r>
    </w:p>
    <w:p w:rsidR="002D71D1" w:rsidRDefault="000214E7">
      <w:pPr>
        <w:pStyle w:val="4"/>
        <w:ind w:left="420" w:firstLine="420"/>
      </w:pPr>
      <w:r>
        <w:rPr>
          <w:rFonts w:hint="eastAsia"/>
        </w:rPr>
        <w:lastRenderedPageBreak/>
        <w:t>1.3</w:t>
      </w:r>
      <w:r>
        <w:rPr>
          <w:rFonts w:hint="eastAsia"/>
        </w:rPr>
        <w:tab/>
      </w:r>
      <w:r>
        <w:rPr>
          <w:rFonts w:hint="eastAsia"/>
        </w:rPr>
        <w:t>登录</w:t>
      </w:r>
    </w:p>
    <w:p w:rsidR="002D71D1" w:rsidRDefault="000214E7">
      <w:pPr>
        <w:ind w:left="420" w:firstLine="420"/>
        <w:jc w:val="left"/>
        <w:rPr>
          <w:rFonts w:ascii="Times New Roman" w:eastAsia="宋体" w:hAnsi="Times New Roman"/>
          <w:sz w:val="24"/>
          <w:szCs w:val="28"/>
        </w:rPr>
      </w:pPr>
      <w:r>
        <w:rPr>
          <w:rFonts w:ascii="Times New Roman" w:eastAsia="宋体" w:hAnsi="Times New Roman" w:hint="eastAsia"/>
          <w:sz w:val="24"/>
          <w:szCs w:val="28"/>
        </w:rPr>
        <w:t>点击“注册</w:t>
      </w:r>
      <w:r>
        <w:rPr>
          <w:rFonts w:ascii="Times New Roman" w:eastAsia="宋体" w:hAnsi="Times New Roman" w:hint="eastAsia"/>
          <w:sz w:val="24"/>
          <w:szCs w:val="28"/>
        </w:rPr>
        <w:t>/</w:t>
      </w:r>
      <w:r>
        <w:rPr>
          <w:rFonts w:ascii="Times New Roman" w:eastAsia="宋体" w:hAnsi="Times New Roman" w:hint="eastAsia"/>
          <w:sz w:val="24"/>
          <w:szCs w:val="28"/>
        </w:rPr>
        <w:t>登录”</w:t>
      </w:r>
      <w:r>
        <w:rPr>
          <w:rFonts w:ascii="Times New Roman" w:eastAsia="宋体" w:hAnsi="Times New Roman" w:hint="eastAsia"/>
          <w:sz w:val="24"/>
          <w:szCs w:val="28"/>
        </w:rPr>
        <w:t>-</w:t>
      </w:r>
      <w:r>
        <w:rPr>
          <w:rFonts w:ascii="Times New Roman" w:eastAsia="宋体" w:hAnsi="Times New Roman"/>
          <w:sz w:val="24"/>
          <w:szCs w:val="28"/>
        </w:rPr>
        <w:t>&gt;</w:t>
      </w:r>
      <w:r>
        <w:rPr>
          <w:rFonts w:ascii="Times New Roman" w:eastAsia="宋体" w:hAnsi="Times New Roman" w:hint="eastAsia"/>
          <w:sz w:val="24"/>
          <w:szCs w:val="28"/>
        </w:rPr>
        <w:t>填写“手机号码”及“验证码”</w:t>
      </w:r>
      <w:r>
        <w:rPr>
          <w:rFonts w:ascii="Times New Roman" w:eastAsia="宋体" w:hAnsi="Times New Roman" w:hint="eastAsia"/>
          <w:sz w:val="24"/>
          <w:szCs w:val="28"/>
        </w:rPr>
        <w:t>-&gt;</w:t>
      </w:r>
      <w:r>
        <w:rPr>
          <w:rFonts w:ascii="Times New Roman" w:eastAsia="宋体" w:hAnsi="Times New Roman" w:hint="eastAsia"/>
          <w:sz w:val="24"/>
          <w:szCs w:val="28"/>
        </w:rPr>
        <w:t>点击“登录”。</w:t>
      </w:r>
    </w:p>
    <w:p w:rsidR="002D71D1" w:rsidRDefault="000214E7">
      <w:pPr>
        <w:ind w:left="840" w:firstLine="420"/>
        <w:jc w:val="left"/>
        <w:rPr>
          <w:rFonts w:ascii="Times New Roman" w:eastAsia="宋体" w:hAnsi="Times New Roman"/>
          <w:b/>
          <w:sz w:val="24"/>
          <w:szCs w:val="32"/>
        </w:rPr>
      </w:pPr>
      <w:r>
        <w:rPr>
          <w:noProof/>
        </w:rPr>
        <w:drawing>
          <wp:inline distT="0" distB="0" distL="0" distR="0">
            <wp:extent cx="1503680" cy="2702560"/>
            <wp:effectExtent l="0" t="0" r="5080" b="10160"/>
            <wp:docPr id="1031" name="图片 68"/>
            <wp:cNvGraphicFramePr/>
            <a:graphic xmlns:a="http://schemas.openxmlformats.org/drawingml/2006/main">
              <a:graphicData uri="http://schemas.openxmlformats.org/drawingml/2006/picture">
                <pic:pic xmlns:pic="http://schemas.openxmlformats.org/drawingml/2006/picture">
                  <pic:nvPicPr>
                    <pic:cNvPr id="1031" name="图片 68"/>
                    <pic:cNvPicPr/>
                  </pic:nvPicPr>
                  <pic:blipFill>
                    <a:blip r:embed="rId11" cstate="print"/>
                    <a:srcRect/>
                    <a:stretch>
                      <a:fillRect/>
                    </a:stretch>
                  </pic:blipFill>
                  <pic:spPr>
                    <a:xfrm>
                      <a:off x="0" y="0"/>
                      <a:ext cx="1503680" cy="2702560"/>
                    </a:xfrm>
                    <a:prstGeom prst="rect">
                      <a:avLst/>
                    </a:prstGeom>
                  </pic:spPr>
                </pic:pic>
              </a:graphicData>
            </a:graphic>
          </wp:inline>
        </w:drawing>
      </w:r>
      <w:r>
        <w:rPr>
          <w:noProof/>
        </w:rPr>
        <w:drawing>
          <wp:inline distT="0" distB="0" distL="0" distR="0">
            <wp:extent cx="1503680" cy="2711450"/>
            <wp:effectExtent l="0" t="0" r="5080" b="1270"/>
            <wp:docPr id="1032" name="图片 69"/>
            <wp:cNvGraphicFramePr/>
            <a:graphic xmlns:a="http://schemas.openxmlformats.org/drawingml/2006/main">
              <a:graphicData uri="http://schemas.openxmlformats.org/drawingml/2006/picture">
                <pic:pic xmlns:pic="http://schemas.openxmlformats.org/drawingml/2006/picture">
                  <pic:nvPicPr>
                    <pic:cNvPr id="1032" name="图片 69"/>
                    <pic:cNvPicPr/>
                  </pic:nvPicPr>
                  <pic:blipFill>
                    <a:blip r:embed="rId14" cstate="print"/>
                    <a:srcRect/>
                    <a:stretch>
                      <a:fillRect/>
                    </a:stretch>
                  </pic:blipFill>
                  <pic:spPr>
                    <a:xfrm>
                      <a:off x="0" y="0"/>
                      <a:ext cx="1503680" cy="2711450"/>
                    </a:xfrm>
                    <a:prstGeom prst="rect">
                      <a:avLst/>
                    </a:prstGeom>
                  </pic:spPr>
                </pic:pic>
              </a:graphicData>
            </a:graphic>
          </wp:inline>
        </w:drawing>
      </w:r>
      <w:r>
        <w:rPr>
          <w:noProof/>
        </w:rPr>
        <w:drawing>
          <wp:inline distT="0" distB="0" distL="0" distR="0">
            <wp:extent cx="1383030" cy="2394585"/>
            <wp:effectExtent l="0" t="0" r="3810" b="13334"/>
            <wp:docPr id="1033" name="图片 70"/>
            <wp:cNvGraphicFramePr/>
            <a:graphic xmlns:a="http://schemas.openxmlformats.org/drawingml/2006/main">
              <a:graphicData uri="http://schemas.openxmlformats.org/drawingml/2006/picture">
                <pic:pic xmlns:pic="http://schemas.openxmlformats.org/drawingml/2006/picture">
                  <pic:nvPicPr>
                    <pic:cNvPr id="1033" name="图片 70"/>
                    <pic:cNvPicPr/>
                  </pic:nvPicPr>
                  <pic:blipFill>
                    <a:blip r:embed="rId15" cstate="print"/>
                    <a:srcRect/>
                    <a:stretch>
                      <a:fillRect/>
                    </a:stretch>
                  </pic:blipFill>
                  <pic:spPr>
                    <a:xfrm>
                      <a:off x="0" y="0"/>
                      <a:ext cx="1383030" cy="2394585"/>
                    </a:xfrm>
                    <a:prstGeom prst="rect">
                      <a:avLst/>
                    </a:prstGeom>
                  </pic:spPr>
                </pic:pic>
              </a:graphicData>
            </a:graphic>
          </wp:inline>
        </w:drawing>
      </w:r>
    </w:p>
    <w:p w:rsidR="002D71D1" w:rsidRDefault="002D71D1"/>
    <w:p w:rsidR="002D71D1" w:rsidRDefault="000214E7">
      <w:pPr>
        <w:pStyle w:val="2"/>
        <w:numPr>
          <w:ilvl w:val="0"/>
          <w:numId w:val="2"/>
        </w:numPr>
      </w:pPr>
      <w:r>
        <w:rPr>
          <w:rFonts w:hint="eastAsia"/>
        </w:rPr>
        <w:t>备考（考前准备及培训）</w:t>
      </w:r>
    </w:p>
    <w:p w:rsidR="002D71D1" w:rsidRDefault="000214E7">
      <w:pPr>
        <w:numPr>
          <w:ilvl w:val="0"/>
          <w:numId w:val="3"/>
        </w:numPr>
        <w:spacing w:line="540" w:lineRule="exact"/>
        <w:ind w:firstLineChars="200" w:firstLine="640"/>
        <w:rPr>
          <w:rFonts w:ascii="Times New Roman" w:eastAsia="仿宋_GB2312" w:hAnsi="Times New Roman"/>
          <w:sz w:val="32"/>
          <w:szCs w:val="21"/>
        </w:rPr>
      </w:pPr>
      <w:r>
        <w:rPr>
          <w:rFonts w:ascii="Times New Roman" w:eastAsia="仿宋_GB2312" w:hAnsi="Times New Roman" w:hint="eastAsia"/>
          <w:sz w:val="32"/>
          <w:szCs w:val="21"/>
        </w:rPr>
        <w:t>考</w:t>
      </w:r>
      <w:r>
        <w:rPr>
          <w:rFonts w:ascii="Times New Roman" w:eastAsia="仿宋_GB2312" w:hAnsi="Times New Roman"/>
          <w:sz w:val="32"/>
          <w:szCs w:val="21"/>
        </w:rPr>
        <w:t>生按</w:t>
      </w:r>
      <w:r>
        <w:rPr>
          <w:rFonts w:ascii="Times New Roman" w:eastAsia="仿宋_GB2312" w:hAnsi="Times New Roman" w:hint="eastAsia"/>
          <w:sz w:val="32"/>
          <w:szCs w:val="21"/>
        </w:rPr>
        <w:t>本</w:t>
      </w:r>
      <w:r>
        <w:rPr>
          <w:rFonts w:ascii="Times New Roman" w:eastAsia="仿宋_GB2312" w:hAnsi="Times New Roman"/>
          <w:sz w:val="32"/>
          <w:szCs w:val="21"/>
        </w:rPr>
        <w:t>次</w:t>
      </w:r>
      <w:r>
        <w:rPr>
          <w:rFonts w:ascii="Times New Roman" w:eastAsia="仿宋_GB2312" w:hAnsi="Times New Roman" w:hint="eastAsia"/>
          <w:sz w:val="32"/>
          <w:szCs w:val="21"/>
        </w:rPr>
        <w:t>考</w:t>
      </w:r>
      <w:r>
        <w:rPr>
          <w:rFonts w:ascii="Times New Roman" w:eastAsia="仿宋_GB2312" w:hAnsi="Times New Roman"/>
          <w:sz w:val="32"/>
          <w:szCs w:val="21"/>
        </w:rPr>
        <w:t>试要求</w:t>
      </w:r>
      <w:r>
        <w:rPr>
          <w:rFonts w:ascii="Times New Roman" w:eastAsia="仿宋_GB2312" w:hAnsi="Times New Roman" w:hint="eastAsia"/>
          <w:sz w:val="32"/>
          <w:szCs w:val="21"/>
        </w:rPr>
        <w:t>准备远程</w:t>
      </w:r>
      <w:r>
        <w:rPr>
          <w:rFonts w:ascii="Times New Roman" w:eastAsia="仿宋_GB2312" w:hAnsi="Times New Roman"/>
          <w:sz w:val="32"/>
          <w:szCs w:val="21"/>
        </w:rPr>
        <w:t>考试</w:t>
      </w:r>
      <w:r>
        <w:rPr>
          <w:rFonts w:ascii="Times New Roman" w:eastAsia="仿宋_GB2312" w:hAnsi="Times New Roman" w:hint="eastAsia"/>
          <w:sz w:val="32"/>
          <w:szCs w:val="21"/>
        </w:rPr>
        <w:t>条件，并与</w:t>
      </w:r>
      <w:r>
        <w:rPr>
          <w:rFonts w:ascii="Times New Roman" w:eastAsia="仿宋_GB2312" w:hAnsi="Times New Roman"/>
          <w:sz w:val="32"/>
          <w:szCs w:val="21"/>
        </w:rPr>
        <w:t>招聘单位</w:t>
      </w:r>
      <w:r>
        <w:rPr>
          <w:rFonts w:ascii="Times New Roman" w:eastAsia="仿宋_GB2312" w:hAnsi="Times New Roman" w:hint="eastAsia"/>
          <w:sz w:val="32"/>
          <w:szCs w:val="21"/>
        </w:rPr>
        <w:t>取得联系，让招聘</w:t>
      </w:r>
      <w:r>
        <w:rPr>
          <w:rFonts w:ascii="Times New Roman" w:eastAsia="仿宋_GB2312" w:hAnsi="Times New Roman"/>
          <w:sz w:val="32"/>
          <w:szCs w:val="21"/>
        </w:rPr>
        <w:t>单位的考试小组</w:t>
      </w:r>
      <w:r>
        <w:rPr>
          <w:rFonts w:ascii="Times New Roman" w:eastAsia="仿宋_GB2312" w:hAnsi="Times New Roman" w:hint="eastAsia"/>
          <w:sz w:val="32"/>
          <w:szCs w:val="21"/>
        </w:rPr>
        <w:t>秘书添加个人微信号。</w:t>
      </w:r>
    </w:p>
    <w:p w:rsidR="002D71D1" w:rsidRDefault="000214E7">
      <w:pPr>
        <w:pStyle w:val="10"/>
        <w:numPr>
          <w:ilvl w:val="0"/>
          <w:numId w:val="3"/>
        </w:numPr>
        <w:spacing w:line="540" w:lineRule="exact"/>
        <w:ind w:firstLineChars="0"/>
        <w:rPr>
          <w:rFonts w:ascii="Times New Roman" w:eastAsia="仿宋_GB2312" w:hAnsi="Times New Roman"/>
          <w:sz w:val="32"/>
          <w:szCs w:val="21"/>
        </w:rPr>
      </w:pPr>
      <w:r>
        <w:rPr>
          <w:rFonts w:ascii="Times New Roman" w:eastAsia="仿宋_GB2312" w:hAnsi="Times New Roman" w:hint="eastAsia"/>
          <w:sz w:val="32"/>
          <w:szCs w:val="21"/>
        </w:rPr>
        <w:t>考试</w:t>
      </w:r>
      <w:r>
        <w:rPr>
          <w:rFonts w:ascii="Times New Roman" w:eastAsia="仿宋_GB2312" w:hAnsi="Times New Roman"/>
          <w:sz w:val="32"/>
          <w:szCs w:val="21"/>
        </w:rPr>
        <w:t>当天，考生</w:t>
      </w:r>
      <w:r>
        <w:rPr>
          <w:rFonts w:ascii="Times New Roman" w:eastAsia="仿宋_GB2312" w:hAnsi="Times New Roman" w:hint="eastAsia"/>
          <w:sz w:val="32"/>
          <w:szCs w:val="21"/>
        </w:rPr>
        <w:t>按照</w:t>
      </w:r>
      <w:r>
        <w:rPr>
          <w:rFonts w:ascii="Times New Roman" w:eastAsia="仿宋_GB2312" w:hAnsi="Times New Roman"/>
          <w:sz w:val="32"/>
          <w:szCs w:val="21"/>
        </w:rPr>
        <w:t>各招聘单位考试</w:t>
      </w:r>
      <w:r>
        <w:rPr>
          <w:rFonts w:ascii="Times New Roman" w:eastAsia="仿宋_GB2312" w:hAnsi="Times New Roman" w:hint="eastAsia"/>
          <w:sz w:val="32"/>
          <w:szCs w:val="21"/>
        </w:rPr>
        <w:t>小组秘书的安排，进入</w:t>
      </w:r>
      <w:r>
        <w:rPr>
          <w:rFonts w:ascii="Times New Roman" w:eastAsia="仿宋_GB2312" w:hAnsi="Times New Roman" w:hint="eastAsia"/>
          <w:color w:val="000000"/>
          <w:sz w:val="32"/>
          <w:szCs w:val="21"/>
        </w:rPr>
        <w:t>备考</w:t>
      </w:r>
      <w:r>
        <w:rPr>
          <w:rFonts w:ascii="Times New Roman" w:eastAsia="仿宋_GB2312" w:hAnsi="Times New Roman"/>
          <w:color w:val="000000"/>
          <w:sz w:val="32"/>
          <w:szCs w:val="21"/>
        </w:rPr>
        <w:t>室</w:t>
      </w:r>
      <w:r>
        <w:rPr>
          <w:rFonts w:ascii="Times New Roman" w:eastAsia="仿宋_GB2312" w:hAnsi="Times New Roman" w:hint="eastAsia"/>
          <w:sz w:val="32"/>
          <w:szCs w:val="21"/>
        </w:rPr>
        <w:t>。按</w:t>
      </w:r>
      <w:r>
        <w:rPr>
          <w:rFonts w:ascii="Times New Roman" w:eastAsia="仿宋_GB2312" w:hAnsi="Times New Roman"/>
          <w:sz w:val="32"/>
          <w:szCs w:val="21"/>
        </w:rPr>
        <w:t>照要求完成身份核验及签订</w:t>
      </w:r>
      <w:r>
        <w:rPr>
          <w:rFonts w:ascii="Times New Roman" w:eastAsia="仿宋_GB2312" w:hAnsi="Times New Roman" w:hint="eastAsia"/>
          <w:sz w:val="32"/>
          <w:szCs w:val="21"/>
        </w:rPr>
        <w:t>《</w:t>
      </w:r>
      <w:r>
        <w:rPr>
          <w:rFonts w:ascii="Times New Roman" w:eastAsia="仿宋_GB2312" w:hAnsi="Times New Roman"/>
          <w:sz w:val="32"/>
          <w:szCs w:val="21"/>
        </w:rPr>
        <w:t>诚信考试承诺书</w:t>
      </w:r>
      <w:r>
        <w:rPr>
          <w:rFonts w:ascii="Times New Roman" w:eastAsia="仿宋_GB2312" w:hAnsi="Times New Roman" w:hint="eastAsia"/>
          <w:sz w:val="32"/>
          <w:szCs w:val="21"/>
        </w:rPr>
        <w:t>》。</w:t>
      </w:r>
    </w:p>
    <w:p w:rsidR="002D71D1" w:rsidRDefault="000214E7">
      <w:pPr>
        <w:spacing w:line="540" w:lineRule="exact"/>
        <w:ind w:firstLineChars="200" w:firstLine="640"/>
        <w:rPr>
          <w:rFonts w:ascii="Times New Roman" w:eastAsia="仿宋_GB2312" w:hAnsi="Times New Roman"/>
          <w:sz w:val="32"/>
          <w:szCs w:val="21"/>
        </w:rPr>
      </w:pPr>
      <w:r>
        <w:rPr>
          <w:rFonts w:ascii="Times New Roman" w:eastAsia="仿宋_GB2312" w:hAnsi="Times New Roman"/>
          <w:sz w:val="32"/>
          <w:szCs w:val="21"/>
        </w:rPr>
        <w:t xml:space="preserve">3. </w:t>
      </w:r>
      <w:r>
        <w:rPr>
          <w:rFonts w:ascii="Times New Roman" w:eastAsia="仿宋_GB2312" w:hAnsi="Times New Roman" w:hint="eastAsia"/>
          <w:sz w:val="32"/>
          <w:szCs w:val="21"/>
        </w:rPr>
        <w:t>严格按照</w:t>
      </w:r>
      <w:r>
        <w:rPr>
          <w:rFonts w:ascii="Times New Roman" w:eastAsia="仿宋_GB2312" w:hAnsi="Times New Roman"/>
          <w:sz w:val="32"/>
          <w:szCs w:val="21"/>
        </w:rPr>
        <w:t>考试</w:t>
      </w:r>
      <w:r>
        <w:rPr>
          <w:rFonts w:ascii="Times New Roman" w:eastAsia="仿宋_GB2312" w:hAnsi="Times New Roman" w:hint="eastAsia"/>
          <w:sz w:val="32"/>
          <w:szCs w:val="21"/>
        </w:rPr>
        <w:t>小组秘书的工作安排：</w:t>
      </w:r>
    </w:p>
    <w:p w:rsidR="002D71D1" w:rsidRDefault="000214E7">
      <w:pPr>
        <w:spacing w:line="540" w:lineRule="exact"/>
        <w:ind w:firstLineChars="200" w:firstLine="640"/>
        <w:rPr>
          <w:rFonts w:ascii="Times New Roman" w:eastAsia="仿宋_GB2312" w:hAnsi="Times New Roman"/>
          <w:sz w:val="32"/>
          <w:szCs w:val="21"/>
        </w:rPr>
      </w:pPr>
      <w:proofErr w:type="gramStart"/>
      <w:r>
        <w:rPr>
          <w:rFonts w:ascii="Times New Roman" w:eastAsia="仿宋_GB2312" w:hAnsi="Times New Roman" w:hint="eastAsia"/>
          <w:sz w:val="32"/>
          <w:szCs w:val="21"/>
        </w:rPr>
        <w:t>登录腾讯</w:t>
      </w:r>
      <w:r>
        <w:rPr>
          <w:rFonts w:ascii="Times New Roman" w:eastAsia="仿宋_GB2312" w:hAnsi="Times New Roman"/>
          <w:sz w:val="32"/>
          <w:szCs w:val="21"/>
        </w:rPr>
        <w:t>会议</w:t>
      </w:r>
      <w:proofErr w:type="gramEnd"/>
      <w:r>
        <w:rPr>
          <w:rFonts w:ascii="Times New Roman" w:eastAsia="仿宋_GB2312" w:hAnsi="Times New Roman"/>
          <w:sz w:val="32"/>
          <w:szCs w:val="21"/>
        </w:rPr>
        <w:t>时</w:t>
      </w:r>
      <w:r>
        <w:rPr>
          <w:rFonts w:ascii="Times New Roman" w:eastAsia="仿宋_GB2312" w:hAnsi="Times New Roman" w:hint="eastAsia"/>
          <w:sz w:val="32"/>
          <w:szCs w:val="21"/>
        </w:rPr>
        <w:t>修</w:t>
      </w:r>
      <w:r>
        <w:rPr>
          <w:rFonts w:ascii="Times New Roman" w:eastAsia="仿宋_GB2312" w:hAnsi="Times New Roman"/>
          <w:sz w:val="32"/>
          <w:szCs w:val="21"/>
        </w:rPr>
        <w:t>改自己的</w:t>
      </w:r>
      <w:r>
        <w:rPr>
          <w:rFonts w:ascii="Times New Roman" w:eastAsia="仿宋_GB2312" w:hAnsi="Times New Roman" w:hint="eastAsia"/>
          <w:sz w:val="32"/>
          <w:szCs w:val="21"/>
        </w:rPr>
        <w:t>会议</w:t>
      </w:r>
      <w:r>
        <w:rPr>
          <w:rFonts w:ascii="Times New Roman" w:eastAsia="仿宋_GB2312" w:hAnsi="Times New Roman"/>
          <w:sz w:val="32"/>
          <w:szCs w:val="21"/>
        </w:rPr>
        <w:t>名称</w:t>
      </w:r>
      <w:r>
        <w:rPr>
          <w:rFonts w:ascii="Times New Roman" w:eastAsia="仿宋_GB2312" w:hAnsi="Times New Roman" w:hint="eastAsia"/>
          <w:sz w:val="32"/>
          <w:szCs w:val="21"/>
        </w:rPr>
        <w:t>。命名</w:t>
      </w:r>
      <w:r>
        <w:rPr>
          <w:rFonts w:ascii="Times New Roman" w:eastAsia="仿宋_GB2312" w:hAnsi="Times New Roman"/>
          <w:sz w:val="32"/>
          <w:szCs w:val="21"/>
        </w:rPr>
        <w:t>要求：</w:t>
      </w:r>
      <w:r>
        <w:rPr>
          <w:rFonts w:ascii="Times New Roman" w:eastAsia="仿宋_GB2312" w:hAnsi="Times New Roman" w:hint="eastAsia"/>
          <w:sz w:val="32"/>
          <w:szCs w:val="21"/>
        </w:rPr>
        <w:t>主</w:t>
      </w:r>
      <w:r>
        <w:rPr>
          <w:rFonts w:ascii="Times New Roman" w:eastAsia="仿宋_GB2312" w:hAnsi="Times New Roman"/>
          <w:sz w:val="32"/>
          <w:szCs w:val="21"/>
        </w:rPr>
        <w:t>机位（前机位）命名：姓名</w:t>
      </w:r>
      <w:r>
        <w:rPr>
          <w:rFonts w:ascii="Times New Roman" w:eastAsia="仿宋_GB2312" w:hAnsi="Times New Roman" w:hint="eastAsia"/>
          <w:sz w:val="32"/>
          <w:szCs w:val="21"/>
        </w:rPr>
        <w:t>-</w:t>
      </w:r>
      <w:r>
        <w:rPr>
          <w:rFonts w:ascii="Times New Roman" w:eastAsia="仿宋_GB2312" w:hAnsi="Times New Roman" w:hint="eastAsia"/>
          <w:sz w:val="32"/>
          <w:szCs w:val="21"/>
        </w:rPr>
        <w:t>前，</w:t>
      </w:r>
      <w:r>
        <w:rPr>
          <w:rFonts w:ascii="Times New Roman" w:eastAsia="仿宋_GB2312" w:hAnsi="Times New Roman"/>
          <w:sz w:val="32"/>
          <w:szCs w:val="21"/>
        </w:rPr>
        <w:t>辅机位（后机位）命名：姓名</w:t>
      </w:r>
      <w:r>
        <w:rPr>
          <w:rFonts w:ascii="Times New Roman" w:eastAsia="仿宋_GB2312" w:hAnsi="Times New Roman" w:hint="eastAsia"/>
          <w:sz w:val="32"/>
          <w:szCs w:val="21"/>
        </w:rPr>
        <w:t>-</w:t>
      </w:r>
      <w:r>
        <w:rPr>
          <w:rFonts w:ascii="Times New Roman" w:eastAsia="仿宋_GB2312" w:hAnsi="Times New Roman" w:hint="eastAsia"/>
          <w:sz w:val="32"/>
          <w:szCs w:val="21"/>
        </w:rPr>
        <w:t>后；</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小组秘书在</w:t>
      </w:r>
      <w:r>
        <w:rPr>
          <w:rFonts w:ascii="Times New Roman" w:eastAsia="仿宋_GB2312" w:hAnsi="Times New Roman" w:cs="Times New Roman"/>
          <w:bCs/>
          <w:sz w:val="32"/>
          <w:szCs w:val="32"/>
        </w:rPr>
        <w:t>考前会</w:t>
      </w:r>
      <w:r>
        <w:rPr>
          <w:rFonts w:ascii="Times New Roman" w:hAnsi="Times New Roman" w:cs="Times New Roman" w:hint="eastAsia"/>
          <w:bCs/>
          <w:sz w:val="32"/>
          <w:szCs w:val="32"/>
        </w:rPr>
        <w:t>通知</w:t>
      </w:r>
      <w:r>
        <w:rPr>
          <w:rFonts w:ascii="Times New Roman" w:eastAsia="仿宋_GB2312" w:hAnsi="Times New Roman" w:cs="Times New Roman" w:hint="eastAsia"/>
          <w:bCs/>
          <w:sz w:val="32"/>
          <w:szCs w:val="32"/>
        </w:rPr>
        <w:t>考生进行考前</w:t>
      </w:r>
      <w:r>
        <w:rPr>
          <w:rFonts w:ascii="Times New Roman" w:eastAsia="仿宋_GB2312" w:hAnsi="Times New Roman" w:cs="Times New Roman"/>
          <w:bCs/>
          <w:sz w:val="32"/>
          <w:szCs w:val="32"/>
        </w:rPr>
        <w:t>模拟</w:t>
      </w:r>
      <w:r>
        <w:rPr>
          <w:rFonts w:ascii="Times New Roman" w:eastAsia="仿宋_GB2312" w:hAnsi="Times New Roman" w:cs="Times New Roman" w:hint="eastAsia"/>
          <w:bCs/>
          <w:sz w:val="32"/>
          <w:szCs w:val="32"/>
        </w:rPr>
        <w:t>，考</w:t>
      </w:r>
      <w:r>
        <w:rPr>
          <w:rFonts w:ascii="Times New Roman" w:eastAsia="仿宋_GB2312" w:hAnsi="Times New Roman" w:cs="Times New Roman"/>
          <w:bCs/>
          <w:sz w:val="32"/>
          <w:szCs w:val="32"/>
        </w:rPr>
        <w:t>生注意接听电话，</w:t>
      </w:r>
      <w:r>
        <w:rPr>
          <w:rFonts w:ascii="Times New Roman" w:eastAsia="仿宋_GB2312" w:hAnsi="Times New Roman" w:cs="Times New Roman" w:hint="eastAsia"/>
          <w:bCs/>
          <w:sz w:val="32"/>
          <w:szCs w:val="32"/>
        </w:rPr>
        <w:t>并</w:t>
      </w:r>
      <w:r>
        <w:rPr>
          <w:rFonts w:ascii="Times New Roman" w:eastAsia="仿宋_GB2312" w:hAnsi="Times New Roman" w:cs="Times New Roman"/>
          <w:bCs/>
          <w:sz w:val="32"/>
          <w:szCs w:val="32"/>
        </w:rPr>
        <w:t>按要求</w:t>
      </w:r>
      <w:r>
        <w:rPr>
          <w:rFonts w:ascii="Times New Roman" w:eastAsia="仿宋_GB2312" w:hAnsi="Times New Roman" w:cs="Times New Roman" w:hint="eastAsia"/>
          <w:bCs/>
          <w:sz w:val="32"/>
          <w:szCs w:val="32"/>
        </w:rPr>
        <w:t>进行系统和考</w:t>
      </w:r>
      <w:r>
        <w:rPr>
          <w:rFonts w:ascii="Times New Roman" w:eastAsia="仿宋_GB2312" w:hAnsi="Times New Roman" w:cs="Times New Roman"/>
          <w:bCs/>
          <w:sz w:val="32"/>
          <w:szCs w:val="32"/>
        </w:rPr>
        <w:t>场环境</w:t>
      </w:r>
      <w:r>
        <w:rPr>
          <w:rFonts w:ascii="Times New Roman" w:eastAsia="仿宋_GB2312" w:hAnsi="Times New Roman" w:cs="Times New Roman" w:hint="eastAsia"/>
          <w:bCs/>
          <w:sz w:val="32"/>
          <w:szCs w:val="32"/>
        </w:rPr>
        <w:t>测</w:t>
      </w:r>
      <w:r>
        <w:rPr>
          <w:rFonts w:ascii="Times New Roman" w:eastAsia="仿宋_GB2312" w:hAnsi="Times New Roman" w:cs="Times New Roman"/>
          <w:bCs/>
          <w:sz w:val="32"/>
          <w:szCs w:val="32"/>
        </w:rPr>
        <w:t>试</w:t>
      </w:r>
      <w:r>
        <w:rPr>
          <w:rFonts w:ascii="Times New Roman" w:eastAsia="仿宋_GB2312" w:hAnsi="Times New Roman" w:cs="Times New Roman" w:hint="eastAsia"/>
          <w:bCs/>
          <w:sz w:val="32"/>
          <w:szCs w:val="32"/>
        </w:rPr>
        <w:t>。</w:t>
      </w:r>
    </w:p>
    <w:p w:rsidR="002D71D1" w:rsidRDefault="002D71D1">
      <w:pPr>
        <w:spacing w:line="540" w:lineRule="exact"/>
        <w:ind w:firstLine="640"/>
        <w:rPr>
          <w:rFonts w:ascii="Times New Roman" w:eastAsia="仿宋_GB2312" w:hAnsi="Times New Roman" w:cs="Times New Roman"/>
          <w:bCs/>
          <w:sz w:val="32"/>
          <w:szCs w:val="32"/>
        </w:rPr>
      </w:pPr>
    </w:p>
    <w:p w:rsidR="002D71D1" w:rsidRDefault="000214E7">
      <w:pPr>
        <w:pStyle w:val="2"/>
      </w:pPr>
      <w:r>
        <w:rPr>
          <w:rFonts w:hint="eastAsia"/>
        </w:rPr>
        <w:lastRenderedPageBreak/>
        <w:t>五、正式</w:t>
      </w:r>
      <w:r>
        <w:t>考试</w:t>
      </w:r>
    </w:p>
    <w:p w:rsidR="002D71D1" w:rsidRDefault="000214E7">
      <w:pPr>
        <w:spacing w:line="540" w:lineRule="exact"/>
        <w:ind w:firstLineChars="200" w:firstLine="640"/>
        <w:rPr>
          <w:rFonts w:ascii="Times New Roman" w:eastAsia="仿宋_GB2312" w:hAnsi="Times New Roman" w:cs="Times New Roman"/>
          <w:bCs/>
          <w:sz w:val="32"/>
          <w:szCs w:val="32"/>
        </w:rPr>
      </w:pPr>
      <w:r w:rsidRPr="007E1E61">
        <w:rPr>
          <w:rFonts w:ascii="Times New Roman" w:eastAsia="仿宋_GB2312" w:hAnsi="Times New Roman" w:cs="Times New Roman" w:hint="eastAsia"/>
          <w:bCs/>
          <w:sz w:val="32"/>
          <w:szCs w:val="32"/>
          <w:highlight w:val="yellow"/>
        </w:rPr>
        <w:t>所有考生均应在自己考试的规定时间内进行视频签到，</w:t>
      </w:r>
      <w:r>
        <w:rPr>
          <w:rFonts w:ascii="Times New Roman" w:eastAsia="仿宋_GB2312" w:hAnsi="Times New Roman" w:cs="Times New Roman" w:hint="eastAsia"/>
          <w:bCs/>
          <w:sz w:val="32"/>
          <w:szCs w:val="32"/>
          <w:highlight w:val="yellow"/>
        </w:rPr>
        <w:t>签到时间为上午</w:t>
      </w:r>
      <w:r>
        <w:rPr>
          <w:rFonts w:ascii="Times New Roman" w:eastAsia="仿宋_GB2312" w:hAnsi="Times New Roman" w:cs="Times New Roman" w:hint="eastAsia"/>
          <w:bCs/>
          <w:sz w:val="32"/>
          <w:szCs w:val="32"/>
          <w:highlight w:val="yellow"/>
        </w:rPr>
        <w:t>7:</w:t>
      </w:r>
      <w:r>
        <w:rPr>
          <w:rFonts w:ascii="Times New Roman" w:eastAsia="仿宋_GB2312" w:hAnsi="Times New Roman" w:cs="Times New Roman"/>
          <w:bCs/>
          <w:sz w:val="32"/>
          <w:szCs w:val="32"/>
          <w:highlight w:val="yellow"/>
        </w:rPr>
        <w:t>0</w:t>
      </w:r>
      <w:r>
        <w:rPr>
          <w:rFonts w:ascii="Times New Roman" w:eastAsia="仿宋_GB2312" w:hAnsi="Times New Roman" w:cs="Times New Roman" w:hint="eastAsia"/>
          <w:bCs/>
          <w:sz w:val="32"/>
          <w:szCs w:val="32"/>
          <w:highlight w:val="yellow"/>
        </w:rPr>
        <w:t>0-8</w:t>
      </w:r>
      <w:r>
        <w:rPr>
          <w:rFonts w:ascii="Times New Roman" w:eastAsia="仿宋_GB2312" w:hAnsi="Times New Roman" w:cs="Times New Roman" w:hint="eastAsia"/>
          <w:bCs/>
          <w:sz w:val="32"/>
          <w:szCs w:val="32"/>
          <w:highlight w:val="yellow"/>
        </w:rPr>
        <w:t>：</w:t>
      </w:r>
      <w:r>
        <w:rPr>
          <w:rFonts w:ascii="Times New Roman" w:eastAsia="仿宋_GB2312" w:hAnsi="Times New Roman" w:cs="Times New Roman" w:hint="eastAsia"/>
          <w:bCs/>
          <w:sz w:val="32"/>
          <w:szCs w:val="32"/>
          <w:highlight w:val="yellow"/>
        </w:rPr>
        <w:t>00</w:t>
      </w:r>
      <w:r>
        <w:rPr>
          <w:rFonts w:ascii="Times New Roman" w:eastAsia="仿宋_GB2312" w:hAnsi="Times New Roman" w:cs="Times New Roman" w:hint="eastAsia"/>
          <w:bCs/>
          <w:sz w:val="32"/>
          <w:szCs w:val="32"/>
          <w:highlight w:val="yellow"/>
        </w:rPr>
        <w:t>，下午</w:t>
      </w:r>
      <w:r>
        <w:rPr>
          <w:rFonts w:ascii="Times New Roman" w:eastAsia="仿宋_GB2312" w:hAnsi="Times New Roman" w:cs="Times New Roman" w:hint="eastAsia"/>
          <w:bCs/>
          <w:sz w:val="32"/>
          <w:szCs w:val="32"/>
          <w:highlight w:val="yellow"/>
        </w:rPr>
        <w:t>1</w:t>
      </w:r>
      <w:r>
        <w:rPr>
          <w:rFonts w:ascii="Times New Roman" w:eastAsia="仿宋_GB2312" w:hAnsi="Times New Roman" w:cs="Times New Roman"/>
          <w:bCs/>
          <w:sz w:val="32"/>
          <w:szCs w:val="32"/>
          <w:highlight w:val="yellow"/>
        </w:rPr>
        <w:t>2</w:t>
      </w:r>
      <w:r>
        <w:rPr>
          <w:rFonts w:ascii="Times New Roman" w:eastAsia="仿宋_GB2312" w:hAnsi="Times New Roman" w:cs="Times New Roman" w:hint="eastAsia"/>
          <w:bCs/>
          <w:sz w:val="32"/>
          <w:szCs w:val="32"/>
          <w:highlight w:val="yellow"/>
        </w:rPr>
        <w:t>:</w:t>
      </w:r>
      <w:r>
        <w:rPr>
          <w:rFonts w:ascii="Times New Roman" w:eastAsia="仿宋_GB2312" w:hAnsi="Times New Roman" w:cs="Times New Roman"/>
          <w:bCs/>
          <w:sz w:val="32"/>
          <w:szCs w:val="32"/>
          <w:highlight w:val="yellow"/>
        </w:rPr>
        <w:t>3</w:t>
      </w:r>
      <w:r>
        <w:rPr>
          <w:rFonts w:ascii="Times New Roman" w:eastAsia="仿宋_GB2312" w:hAnsi="Times New Roman" w:cs="Times New Roman" w:hint="eastAsia"/>
          <w:bCs/>
          <w:sz w:val="32"/>
          <w:szCs w:val="32"/>
          <w:highlight w:val="yellow"/>
        </w:rPr>
        <w:t>0</w:t>
      </w:r>
      <w:r>
        <w:rPr>
          <w:rFonts w:ascii="Times New Roman" w:eastAsia="仿宋_GB2312" w:hAnsi="Times New Roman" w:cs="Times New Roman" w:hint="eastAsia"/>
          <w:bCs/>
          <w:sz w:val="32"/>
          <w:szCs w:val="32"/>
          <w:highlight w:val="yellow"/>
        </w:rPr>
        <w:t>—</w:t>
      </w:r>
      <w:r>
        <w:rPr>
          <w:rFonts w:ascii="Times New Roman" w:eastAsia="仿宋_GB2312" w:hAnsi="Times New Roman" w:cs="Times New Roman" w:hint="eastAsia"/>
          <w:bCs/>
          <w:sz w:val="32"/>
          <w:szCs w:val="32"/>
          <w:highlight w:val="yellow"/>
        </w:rPr>
        <w:t>13:30</w:t>
      </w:r>
      <w:r>
        <w:rPr>
          <w:rFonts w:ascii="Times New Roman" w:eastAsia="仿宋_GB2312" w:hAnsi="Times New Roman" w:cs="Times New Roman" w:hint="eastAsia"/>
          <w:bCs/>
          <w:sz w:val="32"/>
          <w:szCs w:val="32"/>
          <w:highlight w:val="yellow"/>
        </w:rPr>
        <w:t>。即所有上午考试的考生均应在当天</w:t>
      </w:r>
      <w:r>
        <w:rPr>
          <w:rFonts w:ascii="Times New Roman" w:eastAsia="仿宋_GB2312" w:hAnsi="Times New Roman" w:cs="Times New Roman" w:hint="eastAsia"/>
          <w:bCs/>
          <w:sz w:val="32"/>
          <w:szCs w:val="32"/>
          <w:highlight w:val="yellow"/>
        </w:rPr>
        <w:t>8</w:t>
      </w:r>
      <w:r>
        <w:rPr>
          <w:rFonts w:ascii="Times New Roman" w:eastAsia="仿宋_GB2312" w:hAnsi="Times New Roman" w:cs="Times New Roman" w:hint="eastAsia"/>
          <w:bCs/>
          <w:sz w:val="32"/>
          <w:szCs w:val="32"/>
          <w:highlight w:val="yellow"/>
        </w:rPr>
        <w:t>：</w:t>
      </w:r>
      <w:r>
        <w:rPr>
          <w:rFonts w:ascii="Times New Roman" w:eastAsia="仿宋_GB2312" w:hAnsi="Times New Roman" w:cs="Times New Roman" w:hint="eastAsia"/>
          <w:bCs/>
          <w:sz w:val="32"/>
          <w:szCs w:val="32"/>
          <w:highlight w:val="yellow"/>
        </w:rPr>
        <w:t>00</w:t>
      </w:r>
      <w:r>
        <w:rPr>
          <w:rFonts w:ascii="Times New Roman" w:eastAsia="仿宋_GB2312" w:hAnsi="Times New Roman" w:cs="Times New Roman"/>
          <w:bCs/>
          <w:sz w:val="32"/>
          <w:szCs w:val="32"/>
          <w:highlight w:val="yellow"/>
        </w:rPr>
        <w:t>前的一小时内完成</w:t>
      </w:r>
      <w:r>
        <w:rPr>
          <w:rFonts w:ascii="Times New Roman" w:eastAsia="仿宋_GB2312" w:hAnsi="Times New Roman" w:cs="Times New Roman" w:hint="eastAsia"/>
          <w:bCs/>
          <w:sz w:val="32"/>
          <w:szCs w:val="32"/>
          <w:highlight w:val="yellow"/>
        </w:rPr>
        <w:t>视频签到，所有下午考试的考生均应在当天</w:t>
      </w:r>
      <w:r>
        <w:rPr>
          <w:rFonts w:ascii="Times New Roman" w:eastAsia="仿宋_GB2312" w:hAnsi="Times New Roman" w:cs="Times New Roman" w:hint="eastAsia"/>
          <w:bCs/>
          <w:sz w:val="32"/>
          <w:szCs w:val="32"/>
          <w:highlight w:val="yellow"/>
        </w:rPr>
        <w:t>13:30</w:t>
      </w:r>
      <w:r>
        <w:rPr>
          <w:rFonts w:ascii="Times New Roman" w:eastAsia="仿宋_GB2312" w:hAnsi="Times New Roman" w:cs="Times New Roman"/>
          <w:bCs/>
          <w:sz w:val="32"/>
          <w:szCs w:val="32"/>
          <w:highlight w:val="yellow"/>
        </w:rPr>
        <w:t>前的一小时内</w:t>
      </w:r>
      <w:r>
        <w:rPr>
          <w:rFonts w:ascii="Times New Roman" w:eastAsia="仿宋_GB2312" w:hAnsi="Times New Roman" w:cs="Times New Roman" w:hint="eastAsia"/>
          <w:bCs/>
          <w:sz w:val="32"/>
          <w:szCs w:val="32"/>
          <w:highlight w:val="yellow"/>
        </w:rPr>
        <w:t>进行视频签到，</w:t>
      </w:r>
      <w:r w:rsidRPr="007E1E61">
        <w:rPr>
          <w:rFonts w:ascii="Times New Roman" w:eastAsia="仿宋_GB2312" w:hAnsi="Times New Roman" w:cs="Times New Roman" w:hint="eastAsia"/>
          <w:bCs/>
          <w:sz w:val="32"/>
          <w:szCs w:val="32"/>
          <w:highlight w:val="yellow"/>
        </w:rPr>
        <w:t>未按时进行视频签到的考生，视为自动放弃考试。</w:t>
      </w:r>
      <w:r>
        <w:rPr>
          <w:rFonts w:ascii="Times New Roman" w:eastAsia="仿宋_GB2312" w:hAnsi="Times New Roman" w:cs="Times New Roman" w:hint="eastAsia"/>
          <w:bCs/>
          <w:sz w:val="32"/>
          <w:szCs w:val="32"/>
        </w:rPr>
        <w:t>视频签到的主要内容为考试小组秘书连线再次确认网络畅通，信号正常，核对考生身份证，签署诚信考试承诺书等。</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小组秘书开通会议室，通知考生按照</w:t>
      </w:r>
      <w:r>
        <w:rPr>
          <w:rFonts w:ascii="Times New Roman" w:eastAsia="仿宋_GB2312" w:hAnsi="Times New Roman" w:cs="Times New Roman"/>
          <w:bCs/>
          <w:sz w:val="32"/>
          <w:szCs w:val="32"/>
        </w:rPr>
        <w:t>顺序</w:t>
      </w:r>
      <w:r>
        <w:rPr>
          <w:rFonts w:ascii="Times New Roman" w:eastAsia="仿宋_GB2312" w:hAnsi="Times New Roman" w:cs="Times New Roman" w:hint="eastAsia"/>
          <w:bCs/>
          <w:sz w:val="32"/>
          <w:szCs w:val="32"/>
        </w:rPr>
        <w:t>进入，考生按通知要求进入会议室进行</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w:t>
      </w:r>
    </w:p>
    <w:p w:rsidR="002D71D1" w:rsidRDefault="000214E7">
      <w:pPr>
        <w:spacing w:line="540" w:lineRule="exact"/>
        <w:ind w:firstLineChars="330" w:firstLine="1056"/>
        <w:rPr>
          <w:rFonts w:ascii="Times New Roman" w:eastAsia="仿宋_GB2312" w:hAnsi="Times New Roman"/>
          <w:sz w:val="32"/>
          <w:szCs w:val="21"/>
        </w:rPr>
      </w:pPr>
      <w:r>
        <w:rPr>
          <w:rFonts w:ascii="Times New Roman" w:eastAsia="仿宋_GB2312" w:hAnsi="Times New Roman" w:hint="eastAsia"/>
          <w:sz w:val="32"/>
          <w:szCs w:val="21"/>
        </w:rPr>
        <w:t>通过</w:t>
      </w:r>
      <w:r>
        <w:rPr>
          <w:rFonts w:ascii="Times New Roman" w:eastAsia="仿宋_GB2312" w:hAnsi="Times New Roman"/>
          <w:sz w:val="32"/>
          <w:szCs w:val="21"/>
        </w:rPr>
        <w:t>考试</w:t>
      </w:r>
      <w:r>
        <w:rPr>
          <w:rFonts w:ascii="Times New Roman" w:eastAsia="仿宋_GB2312" w:hAnsi="Times New Roman" w:hint="eastAsia"/>
          <w:sz w:val="32"/>
          <w:szCs w:val="21"/>
        </w:rPr>
        <w:t>小组秘书获取网络考试会议的会议号</w:t>
      </w:r>
      <w:r>
        <w:rPr>
          <w:rFonts w:ascii="Times New Roman" w:eastAsia="仿宋_GB2312" w:hAnsi="Times New Roman" w:hint="eastAsia"/>
          <w:sz w:val="32"/>
          <w:szCs w:val="21"/>
        </w:rPr>
        <w:t>-&gt;</w:t>
      </w:r>
      <w:r>
        <w:rPr>
          <w:rFonts w:ascii="Times New Roman" w:eastAsia="仿宋_GB2312" w:hAnsi="Times New Roman" w:hint="eastAsia"/>
          <w:sz w:val="32"/>
          <w:szCs w:val="21"/>
        </w:rPr>
        <w:t>点击“加入会议”</w:t>
      </w:r>
      <w:r>
        <w:rPr>
          <w:rFonts w:ascii="Times New Roman" w:eastAsia="仿宋_GB2312" w:hAnsi="Times New Roman" w:hint="eastAsia"/>
          <w:sz w:val="32"/>
          <w:szCs w:val="21"/>
        </w:rPr>
        <w:t>-&gt;</w:t>
      </w:r>
      <w:r>
        <w:rPr>
          <w:rFonts w:ascii="Times New Roman" w:eastAsia="仿宋_GB2312" w:hAnsi="Times New Roman" w:hint="eastAsia"/>
          <w:sz w:val="32"/>
          <w:szCs w:val="21"/>
        </w:rPr>
        <w:t>填写“会议号”、“您的名称”（主</w:t>
      </w:r>
      <w:r>
        <w:rPr>
          <w:rFonts w:ascii="Times New Roman" w:eastAsia="仿宋_GB2312" w:hAnsi="Times New Roman"/>
          <w:sz w:val="32"/>
          <w:szCs w:val="21"/>
        </w:rPr>
        <w:t>机位（前机位）命名：姓名</w:t>
      </w:r>
      <w:r>
        <w:rPr>
          <w:rFonts w:ascii="Times New Roman" w:eastAsia="仿宋_GB2312" w:hAnsi="Times New Roman" w:hint="eastAsia"/>
          <w:sz w:val="32"/>
          <w:szCs w:val="21"/>
        </w:rPr>
        <w:t>-</w:t>
      </w:r>
      <w:r>
        <w:rPr>
          <w:rFonts w:ascii="Times New Roman" w:eastAsia="仿宋_GB2312" w:hAnsi="Times New Roman" w:hint="eastAsia"/>
          <w:sz w:val="32"/>
          <w:szCs w:val="21"/>
        </w:rPr>
        <w:t>前，</w:t>
      </w:r>
      <w:r>
        <w:rPr>
          <w:rFonts w:ascii="Times New Roman" w:eastAsia="仿宋_GB2312" w:hAnsi="Times New Roman"/>
          <w:sz w:val="32"/>
          <w:szCs w:val="21"/>
        </w:rPr>
        <w:t>辅机位（后机位）命名：姓名</w:t>
      </w:r>
      <w:r>
        <w:rPr>
          <w:rFonts w:ascii="Times New Roman" w:eastAsia="仿宋_GB2312" w:hAnsi="Times New Roman" w:hint="eastAsia"/>
          <w:sz w:val="32"/>
          <w:szCs w:val="21"/>
        </w:rPr>
        <w:t>-</w:t>
      </w:r>
      <w:r>
        <w:rPr>
          <w:rFonts w:ascii="Times New Roman" w:eastAsia="仿宋_GB2312" w:hAnsi="Times New Roman" w:hint="eastAsia"/>
          <w:sz w:val="32"/>
          <w:szCs w:val="21"/>
        </w:rPr>
        <w:t>后），勾选“自动连接音频”</w:t>
      </w:r>
      <w:r>
        <w:rPr>
          <w:rFonts w:ascii="Times New Roman" w:eastAsia="仿宋_GB2312" w:hAnsi="Times New Roman" w:hint="eastAsia"/>
          <w:sz w:val="32"/>
          <w:szCs w:val="21"/>
        </w:rPr>
        <w:t>-&gt;</w:t>
      </w:r>
      <w:r>
        <w:rPr>
          <w:rFonts w:ascii="Times New Roman" w:eastAsia="仿宋_GB2312" w:hAnsi="Times New Roman" w:hint="eastAsia"/>
          <w:sz w:val="32"/>
          <w:szCs w:val="21"/>
        </w:rPr>
        <w:t>点击“加入会议”，点击“加入”</w:t>
      </w:r>
      <w:r>
        <w:rPr>
          <w:rFonts w:ascii="Times New Roman" w:eastAsia="仿宋_GB2312" w:hAnsi="Times New Roman" w:hint="eastAsia"/>
          <w:sz w:val="32"/>
          <w:szCs w:val="21"/>
        </w:rPr>
        <w:t>-&gt;</w:t>
      </w:r>
      <w:r>
        <w:rPr>
          <w:rFonts w:ascii="Times New Roman" w:eastAsia="仿宋_GB2312" w:hAnsi="Times New Roman" w:hint="eastAsia"/>
          <w:sz w:val="32"/>
          <w:szCs w:val="21"/>
        </w:rPr>
        <w:t>勾选“入会时使用电脑音频”，点击“使用电脑音频”。</w:t>
      </w:r>
    </w:p>
    <w:p w:rsidR="002D71D1" w:rsidRDefault="002D71D1">
      <w:pPr>
        <w:spacing w:line="540" w:lineRule="exact"/>
        <w:ind w:firstLineChars="200" w:firstLine="640"/>
        <w:rPr>
          <w:rFonts w:ascii="Times New Roman" w:eastAsia="仿宋_GB2312" w:hAnsi="Times New Roman" w:cs="Times New Roman"/>
          <w:bCs/>
          <w:sz w:val="32"/>
          <w:szCs w:val="32"/>
        </w:rPr>
      </w:pPr>
    </w:p>
    <w:p w:rsidR="002D71D1" w:rsidRDefault="002D71D1">
      <w:pPr>
        <w:spacing w:line="540" w:lineRule="exact"/>
        <w:ind w:firstLineChars="200" w:firstLine="640"/>
        <w:rPr>
          <w:rFonts w:ascii="Times New Roman" w:eastAsia="仿宋_GB2312" w:hAnsi="Times New Roman" w:cs="Times New Roman"/>
          <w:bCs/>
          <w:sz w:val="32"/>
          <w:szCs w:val="32"/>
        </w:rPr>
      </w:pPr>
    </w:p>
    <w:p w:rsidR="002D71D1" w:rsidRDefault="000214E7">
      <w:pPr>
        <w:widowControl/>
      </w:pPr>
      <w:r>
        <w:rPr>
          <w:noProof/>
        </w:rPr>
        <w:drawing>
          <wp:inline distT="0" distB="0" distL="0" distR="0">
            <wp:extent cx="1266825" cy="2242820"/>
            <wp:effectExtent l="0" t="0" r="0" b="5080"/>
            <wp:docPr id="1034" name="图片 2" descr="C:\Users\ADMINI~1\AppData\Local\Temp\WeChat Files\681cbc894d4d9b1a4ed22627ff694b2.jpg"/>
            <wp:cNvGraphicFramePr/>
            <a:graphic xmlns:a="http://schemas.openxmlformats.org/drawingml/2006/main">
              <a:graphicData uri="http://schemas.openxmlformats.org/drawingml/2006/picture">
                <pic:pic xmlns:pic="http://schemas.openxmlformats.org/drawingml/2006/picture">
                  <pic:nvPicPr>
                    <pic:cNvPr id="1034" name="图片 2" descr="C:\Users\ADMINI~1\AppData\Local\Temp\WeChat Files\681cbc894d4d9b1a4ed22627ff694b2.jpg"/>
                    <pic:cNvPicPr/>
                  </pic:nvPicPr>
                  <pic:blipFill>
                    <a:blip r:embed="rId16" cstate="print"/>
                    <a:srcRect/>
                    <a:stretch>
                      <a:fillRect/>
                    </a:stretch>
                  </pic:blipFill>
                  <pic:spPr>
                    <a:xfrm>
                      <a:off x="0" y="0"/>
                      <a:ext cx="1266825" cy="2243248"/>
                    </a:xfrm>
                    <a:prstGeom prst="rect">
                      <a:avLst/>
                    </a:prstGeom>
                    <a:ln>
                      <a:noFill/>
                    </a:ln>
                  </pic:spPr>
                </pic:pic>
              </a:graphicData>
            </a:graphic>
          </wp:inline>
        </w:drawing>
      </w:r>
      <w:r>
        <w:rPr>
          <w:rFonts w:ascii="Times New Roman" w:eastAsia="Times New Roman" w:hAnsi="Times New Roman" w:cs="Times New Roman"/>
          <w:snapToGrid w:val="0"/>
          <w:color w:val="000000"/>
          <w:w w:val="0"/>
          <w:kern w:val="0"/>
          <w:sz w:val="0"/>
          <w:szCs w:val="0"/>
          <w:u w:color="000000"/>
          <w:shd w:val="clear" w:color="000000" w:fill="000000"/>
        </w:rPr>
        <w:t xml:space="preserve"> </w:t>
      </w:r>
      <w:r>
        <w:rPr>
          <w:noProof/>
        </w:rPr>
        <w:drawing>
          <wp:inline distT="0" distB="0" distL="0" distR="0">
            <wp:extent cx="1263650" cy="2238375"/>
            <wp:effectExtent l="0" t="0" r="0" b="0"/>
            <wp:docPr id="1035" name="图片 3" descr="C:\Users\ADMINI~1\AppData\Local\Temp\WeChat Files\1f8fa679fcdaa8124250589fcb4f3d8.jpg"/>
            <wp:cNvGraphicFramePr/>
            <a:graphic xmlns:a="http://schemas.openxmlformats.org/drawingml/2006/main">
              <a:graphicData uri="http://schemas.openxmlformats.org/drawingml/2006/picture">
                <pic:pic xmlns:pic="http://schemas.openxmlformats.org/drawingml/2006/picture">
                  <pic:nvPicPr>
                    <pic:cNvPr id="1035" name="图片 3" descr="C:\Users\ADMINI~1\AppData\Local\Temp\WeChat Files\1f8fa679fcdaa8124250589fcb4f3d8.jpg"/>
                    <pic:cNvPicPr/>
                  </pic:nvPicPr>
                  <pic:blipFill>
                    <a:blip r:embed="rId17" cstate="print"/>
                    <a:srcRect/>
                    <a:stretch>
                      <a:fillRect/>
                    </a:stretch>
                  </pic:blipFill>
                  <pic:spPr>
                    <a:xfrm>
                      <a:off x="0" y="0"/>
                      <a:ext cx="1264073" cy="2238375"/>
                    </a:xfrm>
                    <a:prstGeom prst="rect">
                      <a:avLst/>
                    </a:prstGeom>
                    <a:ln>
                      <a:noFill/>
                    </a:ln>
                  </pic:spPr>
                </pic:pic>
              </a:graphicData>
            </a:graphic>
          </wp:inline>
        </w:drawing>
      </w:r>
      <w:r>
        <w:t xml:space="preserve"> </w:t>
      </w:r>
      <w:r>
        <w:rPr>
          <w:noProof/>
        </w:rPr>
        <w:drawing>
          <wp:inline distT="0" distB="0" distL="0" distR="0">
            <wp:extent cx="3021330" cy="2195195"/>
            <wp:effectExtent l="0" t="0" r="11430" b="14605"/>
            <wp:docPr id="1036" name="图片 24"/>
            <wp:cNvGraphicFramePr/>
            <a:graphic xmlns:a="http://schemas.openxmlformats.org/drawingml/2006/main">
              <a:graphicData uri="http://schemas.openxmlformats.org/drawingml/2006/picture">
                <pic:pic xmlns:pic="http://schemas.openxmlformats.org/drawingml/2006/picture">
                  <pic:nvPicPr>
                    <pic:cNvPr id="1036" name="图片 24"/>
                    <pic:cNvPicPr/>
                  </pic:nvPicPr>
                  <pic:blipFill>
                    <a:blip r:embed="rId18" cstate="print"/>
                    <a:srcRect/>
                    <a:stretch>
                      <a:fillRect/>
                    </a:stretch>
                  </pic:blipFill>
                  <pic:spPr>
                    <a:xfrm>
                      <a:off x="0" y="0"/>
                      <a:ext cx="3021330" cy="2195195"/>
                    </a:xfrm>
                    <a:prstGeom prst="rect">
                      <a:avLst/>
                    </a:prstGeom>
                  </pic:spPr>
                </pic:pic>
              </a:graphicData>
            </a:graphic>
          </wp:inline>
        </w:drawing>
      </w:r>
    </w:p>
    <w:p w:rsidR="002D71D1" w:rsidRDefault="000214E7">
      <w:pPr>
        <w:spacing w:line="540" w:lineRule="exact"/>
        <w:ind w:firstLineChars="330" w:firstLine="1056"/>
        <w:rPr>
          <w:rFonts w:ascii="Times New Roman" w:eastAsia="仿宋_GB2312" w:hAnsi="Times New Roman"/>
          <w:sz w:val="32"/>
          <w:szCs w:val="21"/>
        </w:rPr>
      </w:pPr>
      <w:r>
        <w:rPr>
          <w:rFonts w:ascii="Times New Roman" w:eastAsia="仿宋_GB2312" w:hAnsi="Times New Roman" w:hint="eastAsia"/>
          <w:sz w:val="32"/>
          <w:szCs w:val="21"/>
        </w:rPr>
        <w:t>听到指令后，点击“解除静音”与“开启视频”，进行视频会议。</w:t>
      </w:r>
    </w:p>
    <w:p w:rsidR="002D71D1" w:rsidRDefault="000214E7">
      <w:pPr>
        <w:jc w:val="center"/>
      </w:pPr>
      <w:r>
        <w:rPr>
          <w:noProof/>
        </w:rPr>
        <w:lastRenderedPageBreak/>
        <w:drawing>
          <wp:inline distT="0" distB="0" distL="0" distR="0">
            <wp:extent cx="5274310" cy="3515995"/>
            <wp:effectExtent l="0" t="0" r="13970" b="4445"/>
            <wp:docPr id="1037" name="图片 22"/>
            <wp:cNvGraphicFramePr/>
            <a:graphic xmlns:a="http://schemas.openxmlformats.org/drawingml/2006/main">
              <a:graphicData uri="http://schemas.openxmlformats.org/drawingml/2006/picture">
                <pic:pic xmlns:pic="http://schemas.openxmlformats.org/drawingml/2006/picture">
                  <pic:nvPicPr>
                    <pic:cNvPr id="1037" name="图片 22"/>
                    <pic:cNvPicPr/>
                  </pic:nvPicPr>
                  <pic:blipFill>
                    <a:blip r:embed="rId19" cstate="print"/>
                    <a:srcRect/>
                    <a:stretch>
                      <a:fillRect/>
                    </a:stretch>
                  </pic:blipFill>
                  <pic:spPr>
                    <a:xfrm>
                      <a:off x="0" y="0"/>
                      <a:ext cx="5274310" cy="3515995"/>
                    </a:xfrm>
                    <a:prstGeom prst="rect">
                      <a:avLst/>
                    </a:prstGeom>
                  </pic:spPr>
                </pic:pic>
              </a:graphicData>
            </a:graphic>
          </wp:inline>
        </w:drawing>
      </w:r>
      <w:r>
        <w:rPr>
          <w:noProof/>
        </w:rPr>
        <w:drawing>
          <wp:inline distT="0" distB="0" distL="0" distR="0">
            <wp:extent cx="5274310" cy="3515995"/>
            <wp:effectExtent l="0" t="0" r="13970" b="4445"/>
            <wp:docPr id="1038" name="图片 23"/>
            <wp:cNvGraphicFramePr/>
            <a:graphic xmlns:a="http://schemas.openxmlformats.org/drawingml/2006/main">
              <a:graphicData uri="http://schemas.openxmlformats.org/drawingml/2006/picture">
                <pic:pic xmlns:pic="http://schemas.openxmlformats.org/drawingml/2006/picture">
                  <pic:nvPicPr>
                    <pic:cNvPr id="1038" name="图片 23"/>
                    <pic:cNvPicPr/>
                  </pic:nvPicPr>
                  <pic:blipFill>
                    <a:blip r:embed="rId20" cstate="print"/>
                    <a:srcRect/>
                    <a:stretch>
                      <a:fillRect/>
                    </a:stretch>
                  </pic:blipFill>
                  <pic:spPr>
                    <a:xfrm>
                      <a:off x="0" y="0"/>
                      <a:ext cx="5274310" cy="3515995"/>
                    </a:xfrm>
                    <a:prstGeom prst="rect">
                      <a:avLst/>
                    </a:prstGeom>
                  </pic:spPr>
                </pic:pic>
              </a:graphicData>
            </a:graphic>
          </wp:inline>
        </w:drawing>
      </w:r>
    </w:p>
    <w:p w:rsidR="002D71D1" w:rsidRDefault="002D71D1">
      <w:pPr>
        <w:widowControl/>
        <w:ind w:left="420" w:firstLine="420"/>
      </w:pP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考生在身后一米左右架设监控视频设备，登录该设备另外注册</w:t>
      </w:r>
      <w:proofErr w:type="gramStart"/>
      <w:r>
        <w:rPr>
          <w:rFonts w:ascii="Times New Roman" w:eastAsia="仿宋_GB2312" w:hAnsi="Times New Roman" w:cs="Times New Roman" w:hint="eastAsia"/>
          <w:bCs/>
          <w:sz w:val="32"/>
          <w:szCs w:val="32"/>
        </w:rPr>
        <w:t>的腾讯会议</w:t>
      </w:r>
      <w:proofErr w:type="gramEnd"/>
      <w:r>
        <w:rPr>
          <w:rFonts w:ascii="Times New Roman" w:eastAsia="仿宋_GB2312" w:hAnsi="Times New Roman" w:cs="Times New Roman" w:hint="eastAsia"/>
          <w:bCs/>
          <w:sz w:val="32"/>
          <w:szCs w:val="32"/>
        </w:rPr>
        <w:t>账号并加入会议室（见步骤</w:t>
      </w:r>
      <w:proofErr w:type="gramStart"/>
      <w:r>
        <w:rPr>
          <w:rFonts w:ascii="Times New Roman" w:eastAsia="仿宋_GB2312" w:hAnsi="Times New Roman" w:cs="Times New Roman" w:hint="eastAsia"/>
          <w:bCs/>
          <w:sz w:val="32"/>
          <w:szCs w:val="32"/>
        </w:rPr>
        <w:t>一</w:t>
      </w:r>
      <w:proofErr w:type="gramEnd"/>
      <w:r>
        <w:rPr>
          <w:rFonts w:ascii="Times New Roman" w:eastAsia="仿宋_GB2312" w:hAnsi="Times New Roman" w:cs="Times New Roman" w:hint="eastAsia"/>
          <w:bCs/>
          <w:sz w:val="32"/>
          <w:szCs w:val="32"/>
        </w:rPr>
        <w:t>），该设备保持静音，并确保视频监控设备在</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过程中不中断。</w:t>
      </w:r>
    </w:p>
    <w:p w:rsidR="002D71D1" w:rsidRDefault="000214E7">
      <w:pPr>
        <w:spacing w:line="540" w:lineRule="exact"/>
        <w:ind w:firstLine="640"/>
        <w:rPr>
          <w:rFonts w:ascii="Times New Roman" w:eastAsia="仿宋_GB2312" w:hAnsi="Times New Roman"/>
          <w:sz w:val="32"/>
          <w:szCs w:val="21"/>
        </w:rPr>
      </w:pPr>
      <w:r>
        <w:rPr>
          <w:rFonts w:ascii="Times New Roman" w:eastAsia="仿宋_GB2312" w:hAnsi="Times New Roman" w:cs="Times New Roman"/>
          <w:bCs/>
          <w:sz w:val="32"/>
          <w:szCs w:val="32"/>
        </w:rPr>
        <w:lastRenderedPageBreak/>
        <w:t xml:space="preserve">3. </w:t>
      </w:r>
      <w:r>
        <w:rPr>
          <w:rFonts w:ascii="Times New Roman" w:eastAsia="仿宋_GB2312" w:hAnsi="Times New Roman" w:cs="Times New Roman" w:hint="eastAsia"/>
          <w:bCs/>
          <w:sz w:val="32"/>
          <w:szCs w:val="32"/>
        </w:rPr>
        <w:t>考生身份查验：考生应先在设置</w:t>
      </w:r>
      <w:r>
        <w:rPr>
          <w:rFonts w:ascii="Times New Roman" w:eastAsia="仿宋_GB2312" w:hAnsi="Times New Roman" w:cs="Times New Roman"/>
          <w:bCs/>
          <w:sz w:val="32"/>
          <w:szCs w:val="32"/>
        </w:rPr>
        <w:t>-&gt;</w:t>
      </w:r>
      <w:r>
        <w:rPr>
          <w:rFonts w:ascii="Times New Roman" w:eastAsia="仿宋_GB2312" w:hAnsi="Times New Roman" w:cs="Times New Roman" w:hint="eastAsia"/>
          <w:bCs/>
          <w:sz w:val="32"/>
          <w:szCs w:val="32"/>
        </w:rPr>
        <w:t>视频中取消视频镜像效果，然后将身份证原件放在人脸旁边，靠近视频镜头，由</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小组秘书对照考</w:t>
      </w:r>
      <w:r>
        <w:rPr>
          <w:rFonts w:ascii="Times New Roman" w:eastAsia="仿宋_GB2312" w:hAnsi="Times New Roman" w:cs="Times New Roman"/>
          <w:bCs/>
          <w:sz w:val="32"/>
          <w:szCs w:val="32"/>
        </w:rPr>
        <w:t>生</w:t>
      </w:r>
      <w:r>
        <w:rPr>
          <w:rFonts w:ascii="Times New Roman" w:eastAsia="仿宋_GB2312" w:hAnsi="Times New Roman" w:cs="Times New Roman" w:hint="eastAsia"/>
          <w:bCs/>
          <w:sz w:val="32"/>
          <w:szCs w:val="32"/>
        </w:rPr>
        <w:t>信息对考生进行人脸对照及人证对照，审核考生身份，</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小组秘书进行视频对照并录</w:t>
      </w:r>
      <w:r>
        <w:rPr>
          <w:rFonts w:ascii="Times New Roman" w:eastAsia="仿宋_GB2312" w:hAnsi="Times New Roman" w:cs="Times New Roman"/>
          <w:bCs/>
          <w:sz w:val="32"/>
          <w:szCs w:val="32"/>
        </w:rPr>
        <w:t>屏</w:t>
      </w:r>
      <w:r>
        <w:rPr>
          <w:rFonts w:ascii="Times New Roman" w:eastAsia="仿宋_GB2312" w:hAnsi="Times New Roman" w:cs="Times New Roman" w:hint="eastAsia"/>
          <w:bCs/>
          <w:sz w:val="32"/>
          <w:szCs w:val="32"/>
        </w:rPr>
        <w:t>。</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4. </w:t>
      </w:r>
      <w:r>
        <w:rPr>
          <w:rFonts w:ascii="Times New Roman" w:eastAsia="仿宋_GB2312" w:hAnsi="Times New Roman" w:cs="Times New Roman" w:hint="eastAsia"/>
          <w:bCs/>
          <w:sz w:val="32"/>
          <w:szCs w:val="32"/>
        </w:rPr>
        <w:t>考生现场在承诺书上签名，签名后将承诺书放在人脸旁边，向视频镜头清晰展示，</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小组秘书进行确认并录</w:t>
      </w:r>
      <w:r>
        <w:rPr>
          <w:rFonts w:ascii="Times New Roman" w:eastAsia="仿宋_GB2312" w:hAnsi="Times New Roman" w:cs="Times New Roman"/>
          <w:bCs/>
          <w:sz w:val="32"/>
          <w:szCs w:val="32"/>
        </w:rPr>
        <w:t>屏</w:t>
      </w:r>
      <w:r>
        <w:rPr>
          <w:rFonts w:ascii="Times New Roman" w:eastAsia="仿宋_GB2312" w:hAnsi="Times New Roman" w:cs="Times New Roman" w:hint="eastAsia"/>
          <w:bCs/>
          <w:sz w:val="32"/>
          <w:szCs w:val="32"/>
        </w:rPr>
        <w:t>。</w:t>
      </w:r>
    </w:p>
    <w:p w:rsidR="002D71D1" w:rsidRDefault="000214E7">
      <w:pPr>
        <w:spacing w:line="540" w:lineRule="exact"/>
        <w:ind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5</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清空</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环境内与</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有关的书籍、物品、人员，准备</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6</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考试过程中考生不得转换考试界面，视频监控设备不得中断，</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因网络故障中断，</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小组组长和秘书按突发情况预案处理。</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、考试采取先试讲（</w:t>
      </w:r>
      <w:r>
        <w:rPr>
          <w:rFonts w:ascii="Times New Roman" w:eastAsia="仿宋_GB2312" w:hAnsi="Times New Roman" w:cs="Times New Roman" w:hint="eastAsia"/>
          <w:bCs/>
          <w:sz w:val="32"/>
          <w:szCs w:val="32"/>
        </w:rPr>
        <w:t>或</w:t>
      </w:r>
      <w:r>
        <w:rPr>
          <w:rFonts w:ascii="Times New Roman" w:eastAsia="仿宋_GB2312" w:hAnsi="Times New Roman" w:cs="Times New Roman"/>
          <w:bCs/>
          <w:sz w:val="32"/>
          <w:szCs w:val="32"/>
        </w:rPr>
        <w:t>微课）再面试的形式。教师岗位试讲环节不指定具体范围，由参加考试人员根据申报岗位学段教学大纲自行</w:t>
      </w:r>
      <w:proofErr w:type="gramStart"/>
      <w:r>
        <w:rPr>
          <w:rFonts w:ascii="Times New Roman" w:eastAsia="仿宋_GB2312" w:hAnsi="Times New Roman" w:cs="Times New Roman"/>
          <w:bCs/>
          <w:sz w:val="32"/>
          <w:szCs w:val="32"/>
        </w:rPr>
        <w:t>准备微课内容</w:t>
      </w:r>
      <w:proofErr w:type="gramEnd"/>
      <w:r>
        <w:rPr>
          <w:rFonts w:ascii="Times New Roman" w:eastAsia="仿宋_GB2312" w:hAnsi="Times New Roman" w:cs="Times New Roman"/>
          <w:bCs/>
          <w:sz w:val="32"/>
          <w:szCs w:val="32"/>
        </w:rPr>
        <w:t>，直接面向考官授课，试讲总成绩</w:t>
      </w:r>
      <w:r>
        <w:rPr>
          <w:rFonts w:ascii="Times New Roman" w:eastAsia="仿宋_GB2312" w:hAnsi="Times New Roman" w:cs="Times New Roman"/>
          <w:bCs/>
          <w:sz w:val="32"/>
          <w:szCs w:val="32"/>
        </w:rPr>
        <w:t>100</w:t>
      </w:r>
      <w:r>
        <w:rPr>
          <w:rFonts w:ascii="Times New Roman" w:eastAsia="仿宋_GB2312" w:hAnsi="Times New Roman" w:cs="Times New Roman"/>
          <w:bCs/>
          <w:sz w:val="32"/>
          <w:szCs w:val="32"/>
        </w:rPr>
        <w:t>分，</w:t>
      </w:r>
      <w:r>
        <w:rPr>
          <w:rFonts w:ascii="Times New Roman" w:eastAsia="仿宋_GB2312" w:hAnsi="Times New Roman" w:cs="Times New Roman"/>
          <w:bCs/>
          <w:sz w:val="32"/>
          <w:szCs w:val="32"/>
        </w:rPr>
        <w:t>60</w:t>
      </w:r>
      <w:r>
        <w:rPr>
          <w:rFonts w:ascii="Times New Roman" w:eastAsia="仿宋_GB2312" w:hAnsi="Times New Roman" w:cs="Times New Roman"/>
          <w:bCs/>
          <w:sz w:val="32"/>
          <w:szCs w:val="32"/>
        </w:rPr>
        <w:t>分为及格线，试讲在</w:t>
      </w:r>
      <w:r>
        <w:rPr>
          <w:rFonts w:ascii="Times New Roman" w:eastAsia="仿宋_GB2312" w:hAnsi="Times New Roman" w:cs="Times New Roman"/>
          <w:bCs/>
          <w:sz w:val="32"/>
          <w:szCs w:val="32"/>
        </w:rPr>
        <w:t>15</w:t>
      </w:r>
      <w:r>
        <w:rPr>
          <w:rFonts w:ascii="Times New Roman" w:eastAsia="仿宋_GB2312" w:hAnsi="Times New Roman" w:cs="Times New Roman"/>
          <w:bCs/>
          <w:sz w:val="32"/>
          <w:szCs w:val="32"/>
        </w:rPr>
        <w:t>分钟左右完成。面试为半结构化面试，总成绩</w:t>
      </w:r>
      <w:r>
        <w:rPr>
          <w:rFonts w:ascii="Times New Roman" w:eastAsia="仿宋_GB2312" w:hAnsi="Times New Roman" w:cs="Times New Roman"/>
          <w:bCs/>
          <w:sz w:val="32"/>
          <w:szCs w:val="32"/>
        </w:rPr>
        <w:t>100</w:t>
      </w:r>
      <w:r>
        <w:rPr>
          <w:rFonts w:ascii="Times New Roman" w:eastAsia="仿宋_GB2312" w:hAnsi="Times New Roman" w:cs="Times New Roman"/>
          <w:bCs/>
          <w:sz w:val="32"/>
          <w:szCs w:val="32"/>
        </w:rPr>
        <w:t>分，</w:t>
      </w:r>
      <w:r>
        <w:rPr>
          <w:rFonts w:ascii="Times New Roman" w:eastAsia="仿宋_GB2312" w:hAnsi="Times New Roman" w:cs="Times New Roman"/>
          <w:bCs/>
          <w:sz w:val="32"/>
          <w:szCs w:val="32"/>
        </w:rPr>
        <w:t>60</w:t>
      </w:r>
      <w:r>
        <w:rPr>
          <w:rFonts w:ascii="Times New Roman" w:eastAsia="仿宋_GB2312" w:hAnsi="Times New Roman" w:cs="Times New Roman"/>
          <w:bCs/>
          <w:sz w:val="32"/>
          <w:szCs w:val="32"/>
        </w:rPr>
        <w:t>分为及格线，时间控制在</w:t>
      </w:r>
      <w:r>
        <w:rPr>
          <w:rFonts w:ascii="Times New Roman" w:eastAsia="仿宋_GB2312" w:hAnsi="Times New Roman" w:cs="Times New Roman"/>
          <w:bCs/>
          <w:sz w:val="32"/>
          <w:szCs w:val="32"/>
        </w:rPr>
        <w:t>15</w:t>
      </w:r>
      <w:r>
        <w:rPr>
          <w:rFonts w:ascii="Times New Roman" w:eastAsia="仿宋_GB2312" w:hAnsi="Times New Roman" w:cs="Times New Roman"/>
          <w:bCs/>
          <w:sz w:val="32"/>
          <w:szCs w:val="32"/>
        </w:rPr>
        <w:t>分钟内完成。</w:t>
      </w:r>
      <w:r>
        <w:rPr>
          <w:rFonts w:ascii="Times New Roman" w:eastAsia="仿宋_GB2312" w:hAnsi="Times New Roman" w:cs="Times New Roman" w:hint="eastAsia"/>
          <w:bCs/>
          <w:sz w:val="32"/>
          <w:szCs w:val="32"/>
        </w:rPr>
        <w:t>非</w:t>
      </w:r>
      <w:r>
        <w:rPr>
          <w:rFonts w:ascii="Times New Roman" w:eastAsia="仿宋_GB2312" w:hAnsi="Times New Roman" w:cs="Times New Roman"/>
          <w:bCs/>
          <w:sz w:val="32"/>
          <w:szCs w:val="32"/>
        </w:rPr>
        <w:t>教师</w:t>
      </w:r>
      <w:r>
        <w:rPr>
          <w:rFonts w:ascii="Times New Roman" w:eastAsia="仿宋_GB2312" w:hAnsi="Times New Roman" w:cs="Times New Roman" w:hint="eastAsia"/>
          <w:bCs/>
          <w:sz w:val="32"/>
          <w:szCs w:val="32"/>
        </w:rPr>
        <w:t>岗位</w:t>
      </w:r>
      <w:r>
        <w:rPr>
          <w:rFonts w:ascii="Times New Roman" w:eastAsia="仿宋_GB2312" w:hAnsi="Times New Roman" w:cs="Times New Roman"/>
          <w:bCs/>
          <w:sz w:val="32"/>
          <w:szCs w:val="32"/>
        </w:rPr>
        <w:t>的面试成绩即考试成</w:t>
      </w:r>
      <w:r>
        <w:rPr>
          <w:rFonts w:ascii="Times New Roman" w:eastAsia="仿宋_GB2312" w:hAnsi="Times New Roman" w:cs="Times New Roman" w:hint="eastAsia"/>
          <w:bCs/>
          <w:sz w:val="32"/>
          <w:szCs w:val="32"/>
        </w:rPr>
        <w:t>绩，</w:t>
      </w:r>
      <w:r>
        <w:rPr>
          <w:rFonts w:ascii="Times New Roman" w:eastAsia="仿宋_GB2312" w:hAnsi="Times New Roman" w:cs="Times New Roman"/>
          <w:bCs/>
          <w:sz w:val="32"/>
          <w:szCs w:val="32"/>
        </w:rPr>
        <w:t>没有试讲环节。</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8</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结束后，考生点击“离开会议”</w:t>
      </w:r>
      <w:r>
        <w:rPr>
          <w:rFonts w:ascii="Times New Roman" w:eastAsia="仿宋_GB2312" w:hAnsi="Times New Roman" w:cs="Times New Roman" w:hint="eastAsia"/>
          <w:bCs/>
          <w:sz w:val="32"/>
          <w:szCs w:val="32"/>
        </w:rPr>
        <w:t>-&gt;</w:t>
      </w:r>
      <w:r>
        <w:rPr>
          <w:rFonts w:ascii="Times New Roman" w:eastAsia="仿宋_GB2312" w:hAnsi="Times New Roman" w:cs="Times New Roman" w:hint="eastAsia"/>
          <w:bCs/>
          <w:sz w:val="32"/>
          <w:szCs w:val="32"/>
        </w:rPr>
        <w:t>结束考试。</w:t>
      </w:r>
    </w:p>
    <w:p w:rsidR="002D71D1" w:rsidRDefault="002D71D1">
      <w:pPr>
        <w:jc w:val="left"/>
        <w:rPr>
          <w:rFonts w:ascii="Times New Roman" w:eastAsia="宋体" w:hAnsi="Times New Roman"/>
          <w:sz w:val="24"/>
          <w:szCs w:val="28"/>
        </w:rPr>
      </w:pPr>
    </w:p>
    <w:p w:rsidR="002D71D1" w:rsidRDefault="000214E7">
      <w:pPr>
        <w:jc w:val="center"/>
        <w:rPr>
          <w:rFonts w:ascii="Times New Roman" w:eastAsia="宋体" w:hAnsi="Times New Roman"/>
          <w:sz w:val="24"/>
          <w:szCs w:val="28"/>
        </w:rPr>
        <w:sectPr w:rsidR="002D71D1">
          <w:pgSz w:w="11906" w:h="16838"/>
          <w:pgMar w:top="1440" w:right="1080" w:bottom="1440" w:left="1080" w:header="851" w:footer="992" w:gutter="0"/>
          <w:cols w:space="425"/>
          <w:docGrid w:type="lines" w:linePitch="312"/>
        </w:sectPr>
      </w:pPr>
      <w:r>
        <w:rPr>
          <w:noProof/>
        </w:rPr>
        <w:drawing>
          <wp:inline distT="0" distB="0" distL="0" distR="0">
            <wp:extent cx="5274310" cy="2914650"/>
            <wp:effectExtent l="0" t="0" r="2540" b="0"/>
            <wp:docPr id="1039" name="图片 36"/>
            <wp:cNvGraphicFramePr/>
            <a:graphic xmlns:a="http://schemas.openxmlformats.org/drawingml/2006/main">
              <a:graphicData uri="http://schemas.openxmlformats.org/drawingml/2006/picture">
                <pic:pic xmlns:pic="http://schemas.openxmlformats.org/drawingml/2006/picture">
                  <pic:nvPicPr>
                    <pic:cNvPr id="1039" name="图片 36"/>
                    <pic:cNvPicPr/>
                  </pic:nvPicPr>
                  <pic:blipFill>
                    <a:blip r:embed="rId21" cstate="print"/>
                    <a:srcRect/>
                    <a:stretch>
                      <a:fillRect/>
                    </a:stretch>
                  </pic:blipFill>
                  <pic:spPr>
                    <a:xfrm>
                      <a:off x="0" y="0"/>
                      <a:ext cx="5274310" cy="2914650"/>
                    </a:xfrm>
                    <a:prstGeom prst="rect">
                      <a:avLst/>
                    </a:prstGeom>
                  </pic:spPr>
                </pic:pic>
              </a:graphicData>
            </a:graphic>
          </wp:inline>
        </w:drawing>
      </w:r>
    </w:p>
    <w:p w:rsidR="002D71D1" w:rsidRDefault="000214E7">
      <w:pPr>
        <w:pStyle w:val="2"/>
      </w:pPr>
      <w:r>
        <w:rPr>
          <w:rFonts w:hint="eastAsia"/>
        </w:rPr>
        <w:lastRenderedPageBreak/>
        <w:t>六、</w:t>
      </w:r>
      <w:r>
        <w:t>考试</w:t>
      </w:r>
      <w:r>
        <w:rPr>
          <w:rFonts w:hint="eastAsia"/>
        </w:rPr>
        <w:t>期间突发情况预案</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因网络故障问题出现</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过程中断，故障时间在</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分钟以内，</w:t>
      </w:r>
      <w:proofErr w:type="gramStart"/>
      <w:r>
        <w:rPr>
          <w:rFonts w:ascii="Times New Roman" w:eastAsia="仿宋_GB2312" w:hAnsi="Times New Roman" w:cs="Times New Roman" w:hint="eastAsia"/>
          <w:bCs/>
          <w:sz w:val="32"/>
          <w:szCs w:val="32"/>
        </w:rPr>
        <w:t>待网络</w:t>
      </w:r>
      <w:proofErr w:type="gramEnd"/>
      <w:r>
        <w:rPr>
          <w:rFonts w:ascii="Times New Roman" w:eastAsia="仿宋_GB2312" w:hAnsi="Times New Roman" w:cs="Times New Roman" w:hint="eastAsia"/>
          <w:bCs/>
          <w:sz w:val="32"/>
          <w:szCs w:val="32"/>
        </w:rPr>
        <w:t>恢复继续作答。</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因考生身体突发问题导致</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过程中断，请考生退场，由</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小组工作人员跟进考生情况，在本场考试时间内待考生身体情况恢复后，重新进行</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w:t>
      </w:r>
    </w:p>
    <w:p w:rsidR="002D71D1" w:rsidRDefault="000214E7">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3. </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过程中发现考生作弊，由</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小组主考官宣布考试中止，由</w:t>
      </w:r>
      <w:r>
        <w:rPr>
          <w:rFonts w:ascii="Times New Roman" w:eastAsia="仿宋_GB2312" w:hAnsi="Times New Roman" w:cs="Times New Roman"/>
          <w:bCs/>
          <w:sz w:val="32"/>
          <w:szCs w:val="32"/>
        </w:rPr>
        <w:t>考试</w:t>
      </w:r>
      <w:r>
        <w:rPr>
          <w:rFonts w:ascii="Times New Roman" w:eastAsia="仿宋_GB2312" w:hAnsi="Times New Roman" w:cs="Times New Roman" w:hint="eastAsia"/>
          <w:bCs/>
          <w:sz w:val="32"/>
          <w:szCs w:val="32"/>
        </w:rPr>
        <w:t>小组秘书记录作弊情况，并保留视频录像备查，后续按作弊程序处理。</w:t>
      </w:r>
    </w:p>
    <w:p w:rsidR="002D71D1" w:rsidRDefault="000214E7">
      <w:pPr>
        <w:pStyle w:val="2"/>
      </w:pPr>
      <w:r>
        <w:rPr>
          <w:rFonts w:hint="eastAsia"/>
        </w:rPr>
        <w:t>七</w:t>
      </w:r>
      <w:r>
        <w:t>、考</w:t>
      </w:r>
      <w:r>
        <w:rPr>
          <w:rFonts w:hint="eastAsia"/>
        </w:rPr>
        <w:t>试</w:t>
      </w:r>
      <w:r>
        <w:t>考场</w:t>
      </w:r>
      <w:r>
        <w:rPr>
          <w:rFonts w:hint="eastAsia"/>
        </w:rPr>
        <w:t>纪律</w:t>
      </w:r>
      <w:r>
        <w:t>要求</w:t>
      </w:r>
    </w:p>
    <w:p w:rsidR="002D71D1" w:rsidRPr="0090038F" w:rsidRDefault="000214E7">
      <w:pPr>
        <w:rPr>
          <w:rFonts w:ascii="Times New Roman" w:eastAsia="仿宋_GB2312" w:hAnsi="Times New Roman" w:cs="Times New Roman"/>
          <w:bCs/>
          <w:sz w:val="32"/>
          <w:szCs w:val="32"/>
        </w:rPr>
      </w:pPr>
      <w:r w:rsidRPr="0090038F">
        <w:rPr>
          <w:rFonts w:ascii="Times New Roman" w:eastAsia="仿宋_GB2312" w:hAnsi="Times New Roman" w:cs="Times New Roman" w:hint="eastAsia"/>
          <w:bCs/>
          <w:sz w:val="32"/>
          <w:szCs w:val="32"/>
        </w:rPr>
        <w:t>参</w:t>
      </w:r>
      <w:r w:rsidRPr="0090038F">
        <w:rPr>
          <w:rFonts w:ascii="Times New Roman" w:eastAsia="仿宋_GB2312" w:hAnsi="Times New Roman" w:cs="Times New Roman"/>
          <w:bCs/>
          <w:sz w:val="32"/>
          <w:szCs w:val="32"/>
        </w:rPr>
        <w:t>照《公开招聘考试考场规则》</w:t>
      </w:r>
      <w:r w:rsidRPr="0090038F">
        <w:rPr>
          <w:rFonts w:ascii="Times New Roman" w:eastAsia="仿宋_GB2312" w:hAnsi="Times New Roman" w:cs="Times New Roman" w:hint="eastAsia"/>
          <w:bCs/>
          <w:sz w:val="32"/>
          <w:szCs w:val="32"/>
        </w:rPr>
        <w:t>（</w:t>
      </w:r>
      <w:r w:rsidRPr="0090038F">
        <w:rPr>
          <w:rFonts w:ascii="Times New Roman" w:eastAsia="仿宋_GB2312" w:hAnsi="Times New Roman" w:cs="Times New Roman"/>
          <w:bCs/>
          <w:sz w:val="32"/>
          <w:szCs w:val="32"/>
        </w:rPr>
        <w:t>见附件</w:t>
      </w:r>
      <w:r w:rsidRPr="0090038F">
        <w:rPr>
          <w:rFonts w:ascii="Times New Roman" w:eastAsia="仿宋_GB2312" w:hAnsi="Times New Roman" w:cs="Times New Roman" w:hint="eastAsia"/>
          <w:bCs/>
          <w:sz w:val="32"/>
          <w:szCs w:val="32"/>
        </w:rPr>
        <w:t>2</w:t>
      </w:r>
      <w:r w:rsidRPr="0090038F">
        <w:rPr>
          <w:rFonts w:ascii="Times New Roman" w:eastAsia="仿宋_GB2312" w:hAnsi="Times New Roman" w:cs="Times New Roman" w:hint="eastAsia"/>
          <w:bCs/>
          <w:sz w:val="32"/>
          <w:szCs w:val="32"/>
        </w:rPr>
        <w:t>）</w:t>
      </w:r>
      <w:r w:rsidRPr="0090038F">
        <w:rPr>
          <w:rFonts w:ascii="Times New Roman" w:eastAsia="仿宋_GB2312" w:hAnsi="Times New Roman" w:cs="Times New Roman"/>
          <w:bCs/>
          <w:sz w:val="32"/>
          <w:szCs w:val="32"/>
        </w:rPr>
        <w:t>执</w:t>
      </w:r>
      <w:bookmarkStart w:id="0" w:name="_GoBack"/>
      <w:bookmarkEnd w:id="0"/>
      <w:r w:rsidRPr="0090038F">
        <w:rPr>
          <w:rFonts w:ascii="Times New Roman" w:eastAsia="仿宋_GB2312" w:hAnsi="Times New Roman" w:cs="Times New Roman"/>
          <w:bCs/>
          <w:sz w:val="32"/>
          <w:szCs w:val="32"/>
        </w:rPr>
        <w:t>行</w:t>
      </w:r>
    </w:p>
    <w:p w:rsidR="00EA5905" w:rsidRPr="0090038F" w:rsidRDefault="00EA5905">
      <w:pPr>
        <w:rPr>
          <w:rFonts w:ascii="Times New Roman" w:eastAsia="仿宋_GB2312" w:hAnsi="Times New Roman" w:cs="Times New Roman"/>
          <w:bCs/>
          <w:sz w:val="32"/>
          <w:szCs w:val="32"/>
        </w:rPr>
      </w:pPr>
      <w:r w:rsidRPr="0090038F">
        <w:rPr>
          <w:rFonts w:ascii="Times New Roman" w:eastAsia="仿宋_GB2312" w:hAnsi="Times New Roman" w:cs="Times New Roman" w:hint="eastAsia"/>
          <w:bCs/>
          <w:sz w:val="32"/>
          <w:szCs w:val="32"/>
        </w:rPr>
        <w:t>以下技术支持电话</w:t>
      </w:r>
      <w:r w:rsidR="00E2416B" w:rsidRPr="0090038F">
        <w:rPr>
          <w:rFonts w:ascii="Times New Roman" w:eastAsia="仿宋_GB2312" w:hAnsi="Times New Roman" w:cs="Times New Roman" w:hint="eastAsia"/>
          <w:bCs/>
          <w:sz w:val="32"/>
          <w:szCs w:val="32"/>
        </w:rPr>
        <w:t>3</w:t>
      </w:r>
      <w:r w:rsidRPr="0090038F">
        <w:rPr>
          <w:rFonts w:ascii="Times New Roman" w:eastAsia="仿宋_GB2312" w:hAnsi="Times New Roman" w:cs="Times New Roman"/>
          <w:bCs/>
          <w:sz w:val="32"/>
          <w:szCs w:val="32"/>
        </w:rPr>
        <w:t>月</w:t>
      </w:r>
      <w:r w:rsidR="00E2416B" w:rsidRPr="0090038F">
        <w:rPr>
          <w:rFonts w:ascii="Times New Roman" w:eastAsia="仿宋_GB2312" w:hAnsi="Times New Roman" w:cs="Times New Roman" w:hint="eastAsia"/>
          <w:bCs/>
          <w:sz w:val="32"/>
          <w:szCs w:val="32"/>
        </w:rPr>
        <w:t>13-21</w:t>
      </w:r>
      <w:r w:rsidRPr="0090038F">
        <w:rPr>
          <w:rFonts w:ascii="Times New Roman" w:eastAsia="仿宋_GB2312" w:hAnsi="Times New Roman" w:cs="Times New Roman"/>
          <w:bCs/>
          <w:sz w:val="32"/>
          <w:szCs w:val="32"/>
        </w:rPr>
        <w:t>日，每天</w:t>
      </w:r>
      <w:r w:rsidRPr="0090038F">
        <w:rPr>
          <w:rFonts w:ascii="Times New Roman" w:eastAsia="仿宋_GB2312" w:hAnsi="Times New Roman" w:cs="Times New Roman"/>
          <w:bCs/>
          <w:sz w:val="32"/>
          <w:szCs w:val="32"/>
        </w:rPr>
        <w:t>9-17</w:t>
      </w:r>
      <w:r w:rsidRPr="0090038F">
        <w:rPr>
          <w:rFonts w:ascii="Times New Roman" w:eastAsia="仿宋_GB2312" w:hAnsi="Times New Roman" w:cs="Times New Roman"/>
          <w:bCs/>
          <w:sz w:val="32"/>
          <w:szCs w:val="32"/>
        </w:rPr>
        <w:t>点受理咨询：</w:t>
      </w:r>
    </w:p>
    <w:p w:rsidR="00EA5905" w:rsidRPr="0090038F" w:rsidRDefault="00EA5905">
      <w:pPr>
        <w:rPr>
          <w:rFonts w:ascii="Times New Roman" w:eastAsia="仿宋_GB2312" w:hAnsi="Times New Roman" w:cs="Times New Roman"/>
          <w:bCs/>
          <w:sz w:val="32"/>
          <w:szCs w:val="32"/>
        </w:rPr>
      </w:pPr>
      <w:r w:rsidRPr="0090038F">
        <w:rPr>
          <w:rFonts w:ascii="Times New Roman" w:eastAsia="仿宋_GB2312" w:hAnsi="Times New Roman" w:cs="Times New Roman" w:hint="eastAsia"/>
          <w:bCs/>
          <w:sz w:val="32"/>
          <w:szCs w:val="32"/>
        </w:rPr>
        <w:t>010-</w:t>
      </w:r>
      <w:r w:rsidR="00C55EAC" w:rsidRPr="0090038F">
        <w:rPr>
          <w:rFonts w:ascii="Times New Roman" w:eastAsia="仿宋_GB2312" w:hAnsi="Times New Roman" w:cs="Times New Roman"/>
          <w:bCs/>
          <w:sz w:val="32"/>
          <w:szCs w:val="32"/>
        </w:rPr>
        <w:t>83428695</w:t>
      </w:r>
    </w:p>
    <w:p w:rsidR="002D71D1" w:rsidRDefault="00EA5905">
      <w:pPr>
        <w:rPr>
          <w:rFonts w:ascii="Times New Roman" w:eastAsia="仿宋_GB2312" w:hAnsi="Times New Roman" w:cs="Times New Roman"/>
          <w:bCs/>
          <w:sz w:val="32"/>
          <w:szCs w:val="32"/>
        </w:rPr>
      </w:pPr>
      <w:r w:rsidRPr="0090038F">
        <w:rPr>
          <w:rFonts w:ascii="Times New Roman" w:eastAsia="仿宋_GB2312" w:hAnsi="Times New Roman" w:cs="Times New Roman" w:hint="eastAsia"/>
          <w:bCs/>
          <w:sz w:val="32"/>
          <w:szCs w:val="32"/>
        </w:rPr>
        <w:t>010-</w:t>
      </w:r>
      <w:r w:rsidR="00C55EAC" w:rsidRPr="0090038F">
        <w:rPr>
          <w:rFonts w:ascii="Times New Roman" w:eastAsia="仿宋_GB2312" w:hAnsi="Times New Roman" w:cs="Times New Roman"/>
          <w:bCs/>
          <w:sz w:val="32"/>
          <w:szCs w:val="32"/>
        </w:rPr>
        <w:t>83428696</w:t>
      </w:r>
    </w:p>
    <w:p w:rsidR="002D71D1" w:rsidRDefault="002D71D1">
      <w:pPr>
        <w:rPr>
          <w:rFonts w:ascii="Times New Roman" w:eastAsia="仿宋_GB2312" w:hAnsi="Times New Roman" w:cs="Times New Roman"/>
          <w:bCs/>
          <w:sz w:val="32"/>
          <w:szCs w:val="32"/>
        </w:rPr>
      </w:pPr>
    </w:p>
    <w:p w:rsidR="002D71D1" w:rsidRDefault="000214E7">
      <w:pPr>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附</w:t>
      </w:r>
      <w:r>
        <w:rPr>
          <w:rFonts w:ascii="Times New Roman" w:eastAsia="仿宋_GB2312" w:hAnsi="Times New Roman" w:cs="Times New Roman"/>
          <w:bCs/>
          <w:sz w:val="32"/>
          <w:szCs w:val="32"/>
        </w:rPr>
        <w:t>件</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诚信考试承诺书</w:t>
      </w:r>
    </w:p>
    <w:p w:rsidR="002D71D1" w:rsidRDefault="000214E7">
      <w:pPr>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附</w:t>
      </w:r>
      <w:r>
        <w:rPr>
          <w:rFonts w:ascii="Times New Roman" w:eastAsia="仿宋_GB2312" w:hAnsi="Times New Roman" w:cs="Times New Roman"/>
          <w:bCs/>
          <w:sz w:val="32"/>
          <w:szCs w:val="32"/>
        </w:rPr>
        <w:t>件</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公开招聘考试考场规则</w:t>
      </w:r>
    </w:p>
    <w:p w:rsidR="002D71D1" w:rsidRDefault="002D71D1">
      <w:pPr>
        <w:spacing w:line="540" w:lineRule="exact"/>
        <w:rPr>
          <w:rFonts w:ascii="Times New Roman" w:eastAsia="仿宋_GB2312" w:hAnsi="Times New Roman" w:cs="Times New Roman"/>
          <w:bCs/>
          <w:sz w:val="32"/>
          <w:szCs w:val="32"/>
        </w:rPr>
      </w:pPr>
    </w:p>
    <w:sectPr w:rsidR="002D71D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11" w:rsidRDefault="00DB2211" w:rsidP="00C55EAC">
      <w:r>
        <w:separator/>
      </w:r>
    </w:p>
  </w:endnote>
  <w:endnote w:type="continuationSeparator" w:id="0">
    <w:p w:rsidR="00DB2211" w:rsidRDefault="00DB2211" w:rsidP="00C5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11" w:rsidRDefault="00DB2211" w:rsidP="00C55EAC">
      <w:r>
        <w:separator/>
      </w:r>
    </w:p>
  </w:footnote>
  <w:footnote w:type="continuationSeparator" w:id="0">
    <w:p w:rsidR="00DB2211" w:rsidRDefault="00DB2211" w:rsidP="00C55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nsid w:val="00000002"/>
    <w:multiLevelType w:val="singleLevel"/>
    <w:tmpl w:val="00000002"/>
    <w:lvl w:ilvl="0">
      <w:start w:val="3"/>
      <w:numFmt w:val="chineseCounting"/>
      <w:suff w:val="nothing"/>
      <w:lvlText w:val="%1、"/>
      <w:lvlJc w:val="left"/>
      <w:rPr>
        <w:rFonts w:hint="eastAsia"/>
      </w:rPr>
    </w:lvl>
  </w:abstractNum>
  <w:abstractNum w:abstractNumId="2">
    <w:nsid w:val="301D167F"/>
    <w:multiLevelType w:val="singleLevel"/>
    <w:tmpl w:val="00000000"/>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D1"/>
    <w:rsid w:val="BD776274"/>
    <w:rsid w:val="000214E7"/>
    <w:rsid w:val="001461F9"/>
    <w:rsid w:val="002D71D1"/>
    <w:rsid w:val="00473C1F"/>
    <w:rsid w:val="007E1E61"/>
    <w:rsid w:val="0090038F"/>
    <w:rsid w:val="00C55EAC"/>
    <w:rsid w:val="00DB2211"/>
    <w:rsid w:val="00E2416B"/>
    <w:rsid w:val="00E47C97"/>
    <w:rsid w:val="00EA5905"/>
    <w:rsid w:val="5F57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spacing w:before="260" w:after="260" w:line="413" w:lineRule="auto"/>
      <w:outlineLvl w:val="2"/>
    </w:pPr>
    <w:rPr>
      <w:b/>
      <w:sz w:val="32"/>
    </w:rPr>
  </w:style>
  <w:style w:type="paragraph" w:styleId="4">
    <w:name w:val="heading 4"/>
    <w:basedOn w:val="a"/>
    <w:next w:val="a"/>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link w:val="2"/>
    <w:qFormat/>
    <w:rPr>
      <w:rFonts w:ascii="Arial" w:eastAsia="黑体" w:hAnsi="Arial"/>
      <w:b/>
      <w:sz w:val="32"/>
    </w:rPr>
  </w:style>
  <w:style w:type="character" w:customStyle="1" w:styleId="Char">
    <w:name w:val="批注框文本 Char"/>
    <w:basedOn w:val="a0"/>
    <w:link w:val="a3"/>
    <w:uiPriority w:val="99"/>
    <w:qFormat/>
    <w:rPr>
      <w:kern w:val="2"/>
      <w:sz w:val="18"/>
      <w:szCs w:val="18"/>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spacing w:before="260" w:after="260" w:line="413" w:lineRule="auto"/>
      <w:outlineLvl w:val="2"/>
    </w:pPr>
    <w:rPr>
      <w:b/>
      <w:sz w:val="32"/>
    </w:rPr>
  </w:style>
  <w:style w:type="paragraph" w:styleId="4">
    <w:name w:val="heading 4"/>
    <w:basedOn w:val="a"/>
    <w:next w:val="a"/>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link w:val="2"/>
    <w:qFormat/>
    <w:rPr>
      <w:rFonts w:ascii="Arial" w:eastAsia="黑体" w:hAnsi="Arial"/>
      <w:b/>
      <w:sz w:val="32"/>
    </w:rPr>
  </w:style>
  <w:style w:type="character" w:customStyle="1" w:styleId="Char">
    <w:name w:val="批注框文本 Char"/>
    <w:basedOn w:val="a0"/>
    <w:link w:val="a3"/>
    <w:uiPriority w:val="99"/>
    <w:qFormat/>
    <w:rPr>
      <w:kern w:val="2"/>
      <w:sz w:val="18"/>
      <w:szCs w:val="18"/>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449</Words>
  <Characters>2560</Characters>
  <Application>Microsoft Office Word</Application>
  <DocSecurity>0</DocSecurity>
  <Lines>21</Lines>
  <Paragraphs>6</Paragraphs>
  <ScaleCrop>false</ScaleCrop>
  <Company>中山大学</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余丽贤</dc:creator>
  <cp:lastModifiedBy>赵殿涛</cp:lastModifiedBy>
  <cp:revision>20</cp:revision>
  <cp:lastPrinted>2020-07-13T21:29:00Z</cp:lastPrinted>
  <dcterms:created xsi:type="dcterms:W3CDTF">2020-07-13T20:52:00Z</dcterms:created>
  <dcterms:modified xsi:type="dcterms:W3CDTF">2021-03-09T08:16:00Z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