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广东省2021年上半年中小学教师资格考试报名考位情况公布（第七次）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</w:rPr>
              <w:t>考区代码</w:t>
            </w:r>
          </w:p>
        </w:tc>
        <w:tc>
          <w:tcPr>
            <w:tcW w:w="2841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</w:rPr>
              <w:t>考区名称</w:t>
            </w:r>
          </w:p>
        </w:tc>
        <w:tc>
          <w:tcPr>
            <w:tcW w:w="2841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</w:rPr>
              <w:t>第三阶段考位容量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</w:rPr>
              <w:t>4408</w:t>
            </w:r>
          </w:p>
        </w:tc>
        <w:tc>
          <w:tcPr>
            <w:tcW w:w="2841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</w:rPr>
              <w:t>湛江</w:t>
            </w:r>
          </w:p>
        </w:tc>
        <w:tc>
          <w:tcPr>
            <w:tcW w:w="2841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</w:rPr>
              <w:t>15000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55418"/>
    <w:rsid w:val="1B95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2021-01-18T04:03:00Z</dcterms:created>
  <dc:creator>admin</dc:creator>
  <cp:lastModifiedBy>admin</cp:lastModifiedBy>
  <dcterms:modified xsi:type="dcterms:W3CDTF">2021-01-18T04:04:32Z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