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E1C1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-2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8531734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2025年下半年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企</w:t>
      </w:r>
      <w:r>
        <w:rPr>
          <w:rFonts w:hint="eastAsia" w:ascii="黑体" w:hAnsi="黑体" w:eastAsia="黑体"/>
          <w:b/>
          <w:bCs/>
          <w:sz w:val="40"/>
          <w:szCs w:val="40"/>
        </w:rPr>
        <w:t>业招聘</w:t>
      </w:r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工作人员</w:t>
      </w: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221"/>
        <w:gridCol w:w="1321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7843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6786A4D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59A64B0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1E7C7D9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01C436F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3FA3A4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4B8B70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1D5D85C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A5599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A13BBB6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7B55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1FF0BB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3E154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2111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2FA641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7540E2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204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3390991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715" w:type="dxa"/>
            <w:gridSpan w:val="8"/>
          </w:tcPr>
          <w:p w14:paraId="5F1088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37078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02C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1DC3AC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flip:y;margin-left:-4.55pt;margin-top:30.15pt;height:0.25pt;width:370.2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5FB53CA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3"/>
          </w:tcPr>
          <w:p w14:paraId="216211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7043CAA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5A85604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5523C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602E69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623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6" w:type="dxa"/>
            <w:gridSpan w:val="3"/>
          </w:tcPr>
          <w:p w14:paraId="41179E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163" w:type="dxa"/>
            <w:gridSpan w:val="3"/>
          </w:tcPr>
          <w:p w14:paraId="120F4C56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384BCB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4B1A88C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309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38A620E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654F682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066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586F405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及岗位</w:t>
            </w:r>
          </w:p>
        </w:tc>
        <w:tc>
          <w:tcPr>
            <w:tcW w:w="6613" w:type="dxa"/>
            <w:gridSpan w:val="8"/>
          </w:tcPr>
          <w:p w14:paraId="051637A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A73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1624DF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314B8A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025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646F70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5D251CF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801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2687EDE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173C20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030803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1A9165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229CC8C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355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03FCF7E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5B47C1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7A7A874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1883F0C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4D30BB5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6C01DA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74A7F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308B8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BE1341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227871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D00C45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385645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B300F0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7F69D5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79727E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8E3E42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CEC88A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949F83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BF2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785A1E6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24CD37A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278BD13E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4AB5850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0265A705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A74A31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0E73750A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266DB5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3583F6D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4771200E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68CBAE07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799BA40D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516165B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1A626329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 w14:paraId="6D52C847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FC3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50A6BDD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意见</w:t>
            </w:r>
          </w:p>
          <w:p w14:paraId="63BE5CA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53EB45CF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AAA25AA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27B9349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6B6BFE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F097E90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27E5FDC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BA423A3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7A90C9F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EB434ED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93D5EF8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0E23242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F3AB514"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C1549A8">
            <w:pPr>
              <w:spacing w:line="320" w:lineRule="exact"/>
              <w:ind w:right="600" w:firstLine="3654" w:firstLineChars="13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A959935">
            <w:pPr>
              <w:spacing w:line="320" w:lineRule="exact"/>
              <w:ind w:right="600" w:firstLine="3654" w:firstLineChars="13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658A803">
            <w:pPr>
              <w:spacing w:line="320" w:lineRule="exact"/>
              <w:ind w:right="600" w:firstLine="3654" w:firstLineChars="1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</w:p>
          <w:p w14:paraId="6C0D178F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1FBD0DF2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687F7277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</w:tbl>
    <w:p w14:paraId="1E4D79C6">
      <w:pPr>
        <w:ind w:right="640"/>
      </w:pP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hZjNlNmM1OTA2ODE4NWE1ZDI2ODJhYTgwN2Y1MTY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6C54CB0"/>
    <w:rsid w:val="078A2F37"/>
    <w:rsid w:val="1320006E"/>
    <w:rsid w:val="1ED41DA2"/>
    <w:rsid w:val="23AF1EBE"/>
    <w:rsid w:val="286D79B3"/>
    <w:rsid w:val="350C3926"/>
    <w:rsid w:val="4E704ACE"/>
    <w:rsid w:val="4F7E220A"/>
    <w:rsid w:val="556F788D"/>
    <w:rsid w:val="5D101400"/>
    <w:rsid w:val="5D827350"/>
    <w:rsid w:val="63D67BE6"/>
    <w:rsid w:val="6B130FF3"/>
    <w:rsid w:val="6BE15DFC"/>
    <w:rsid w:val="71247A87"/>
    <w:rsid w:val="72A8159B"/>
    <w:rsid w:val="75D237F5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170</Characters>
  <Lines>4</Lines>
  <Paragraphs>1</Paragraphs>
  <TotalTime>0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晏冬</cp:lastModifiedBy>
  <dcterms:modified xsi:type="dcterms:W3CDTF">2025-10-23T12:37:17Z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eyJoZGlkIjoiODRlNTRmMzM5MDk5MDlmZjE0NTRlOWIzOWFkYTYyNDMiLCJ1c2VySWQiOiIxNTg4NjA2ODQ3In0=</vt:lpwstr>
  </property>
</Properties>
</file>