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D0D" w:rsidRDefault="00753D91">
      <w:pPr>
        <w:overflowPunct w:val="0"/>
        <w:spacing w:line="580" w:lineRule="exact"/>
        <w:rPr>
          <w:rFonts w:ascii="Times New Roman" w:eastAsia="方正仿宋简体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b/>
          <w:bCs/>
          <w:color w:val="000000" w:themeColor="text1"/>
          <w:sz w:val="32"/>
          <w:szCs w:val="32"/>
        </w:rPr>
        <w:t>附件</w:t>
      </w:r>
      <w:r>
        <w:rPr>
          <w:rFonts w:ascii="Times New Roman" w:eastAsia="方正仿宋简体" w:hAnsi="Times New Roman" w:cs="Times New Roman" w:hint="eastAsia"/>
          <w:b/>
          <w:bCs/>
          <w:color w:val="000000" w:themeColor="text1"/>
          <w:sz w:val="32"/>
          <w:szCs w:val="32"/>
        </w:rPr>
        <w:t>1</w:t>
      </w:r>
    </w:p>
    <w:p w:rsidR="00FF2D0D" w:rsidRDefault="00753D91" w:rsidP="009B37B0">
      <w:pPr>
        <w:spacing w:afterLines="50" w:line="600" w:lineRule="exact"/>
        <w:jc w:val="center"/>
        <w:rPr>
          <w:rFonts w:ascii="方正小标宋简体" w:eastAsia="方正小标宋简体" w:hAnsi="黑体" w:cs="黑体"/>
          <w:b/>
          <w:color w:val="000000" w:themeColor="text1"/>
          <w:kern w:val="0"/>
          <w:sz w:val="44"/>
          <w:szCs w:val="44"/>
        </w:rPr>
      </w:pPr>
      <w:r>
        <w:rPr>
          <w:rFonts w:ascii="方正小标宋简体" w:eastAsia="方正小标宋简体" w:hAnsi="黑体" w:cs="黑体" w:hint="eastAsia"/>
          <w:b/>
          <w:color w:val="000000" w:themeColor="text1"/>
          <w:kern w:val="0"/>
          <w:sz w:val="44"/>
          <w:szCs w:val="44"/>
        </w:rPr>
        <w:t>西充县</w:t>
      </w:r>
      <w:r>
        <w:rPr>
          <w:rFonts w:ascii="Times New Roman" w:eastAsia="方正小标宋简体" w:hAnsi="Times New Roman" w:cs="Times New Roman"/>
          <w:b/>
          <w:color w:val="000000" w:themeColor="text1"/>
          <w:kern w:val="0"/>
          <w:sz w:val="44"/>
          <w:szCs w:val="44"/>
        </w:rPr>
        <w:t>202</w:t>
      </w:r>
      <w:r>
        <w:rPr>
          <w:rFonts w:ascii="Times New Roman" w:eastAsia="方正小标宋简体" w:hAnsi="Times New Roman" w:cs="Times New Roman" w:hint="eastAsia"/>
          <w:b/>
          <w:color w:val="000000" w:themeColor="text1"/>
          <w:kern w:val="0"/>
          <w:sz w:val="44"/>
          <w:szCs w:val="44"/>
        </w:rPr>
        <w:t>5</w:t>
      </w:r>
      <w:r>
        <w:rPr>
          <w:rFonts w:ascii="方正小标宋简体" w:eastAsia="方正小标宋简体" w:hAnsi="黑体" w:cs="黑体" w:hint="eastAsia"/>
          <w:b/>
          <w:color w:val="000000" w:themeColor="text1"/>
          <w:kern w:val="0"/>
          <w:sz w:val="44"/>
          <w:szCs w:val="44"/>
        </w:rPr>
        <w:t>年度</w:t>
      </w:r>
      <w:r>
        <w:rPr>
          <w:rFonts w:ascii="方正小标宋简体" w:eastAsia="方正小标宋简体" w:hAnsi="黑体" w:cs="黑体" w:hint="eastAsia"/>
          <w:b/>
          <w:color w:val="000000" w:themeColor="text1"/>
          <w:kern w:val="0"/>
          <w:sz w:val="44"/>
          <w:szCs w:val="44"/>
        </w:rPr>
        <w:t>第四批</w:t>
      </w:r>
      <w:r>
        <w:rPr>
          <w:rFonts w:ascii="方正小标宋简体" w:eastAsia="方正小标宋简体" w:hAnsi="黑体" w:cs="黑体" w:hint="eastAsia"/>
          <w:b/>
          <w:color w:val="000000" w:themeColor="text1"/>
          <w:kern w:val="0"/>
          <w:sz w:val="44"/>
          <w:szCs w:val="44"/>
        </w:rPr>
        <w:t>引才需求信息表（一）</w:t>
      </w:r>
    </w:p>
    <w:tbl>
      <w:tblPr>
        <w:tblW w:w="14285" w:type="dxa"/>
        <w:jc w:val="center"/>
        <w:tblLayout w:type="fixed"/>
        <w:tblLook w:val="04A0"/>
      </w:tblPr>
      <w:tblGrid>
        <w:gridCol w:w="1174"/>
        <w:gridCol w:w="1066"/>
        <w:gridCol w:w="1624"/>
        <w:gridCol w:w="983"/>
        <w:gridCol w:w="370"/>
        <w:gridCol w:w="1417"/>
        <w:gridCol w:w="1473"/>
        <w:gridCol w:w="95"/>
        <w:gridCol w:w="1634"/>
        <w:gridCol w:w="685"/>
        <w:gridCol w:w="279"/>
        <w:gridCol w:w="709"/>
        <w:gridCol w:w="370"/>
        <w:gridCol w:w="2406"/>
      </w:tblGrid>
      <w:tr w:rsidR="00FF2D0D">
        <w:trPr>
          <w:trHeight w:val="90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  <w:t>单位</w:t>
            </w:r>
          </w:p>
          <w:p w:rsidR="00FF2D0D" w:rsidRDefault="00753D9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  <w:t>名称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西充县投资服务中心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  <w:t>单位</w:t>
            </w:r>
          </w:p>
          <w:p w:rsidR="00FF2D0D" w:rsidRDefault="00753D9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  <w:t>类别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D0D" w:rsidRDefault="00753D91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事业单位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  <w:t>单位</w:t>
            </w:r>
          </w:p>
          <w:p w:rsidR="00FF2D0D" w:rsidRDefault="00753D9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  <w:t>网址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/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  <w:t>邮政</w:t>
            </w:r>
          </w:p>
          <w:p w:rsidR="00FF2D0D" w:rsidRDefault="00753D9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  <w:t>编码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D0D" w:rsidRDefault="00753D91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637200</w:t>
            </w:r>
          </w:p>
        </w:tc>
      </w:tr>
      <w:tr w:rsidR="00FF2D0D">
        <w:trPr>
          <w:trHeight w:val="577"/>
          <w:jc w:val="center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  <w:t>联系</w:t>
            </w:r>
          </w:p>
          <w:p w:rsidR="00FF2D0D" w:rsidRDefault="00753D9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  <w:t>人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张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茜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  <w:t>联系</w:t>
            </w:r>
          </w:p>
          <w:p w:rsidR="00FF2D0D" w:rsidRDefault="00753D9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  <w:t>电话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D0D" w:rsidRDefault="00753D91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15775859077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  <w:t>报名网址</w:t>
            </w:r>
          </w:p>
          <w:p w:rsidR="00FF2D0D" w:rsidRDefault="00753D9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  <w:t>（邮箱）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xichongrc@163.com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  <w:t>通讯</w:t>
            </w:r>
          </w:p>
          <w:p w:rsidR="00FF2D0D" w:rsidRDefault="00753D9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  <w:t>地址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D0D" w:rsidRDefault="00753D91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西充县东风路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1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号</w:t>
            </w:r>
          </w:p>
        </w:tc>
      </w:tr>
      <w:tr w:rsidR="00FF2D0D">
        <w:trPr>
          <w:trHeight w:val="1270"/>
          <w:jc w:val="center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  <w:t>单位</w:t>
            </w:r>
          </w:p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  <w:t>简</w:t>
            </w: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介</w:t>
            </w:r>
          </w:p>
        </w:tc>
        <w:tc>
          <w:tcPr>
            <w:tcW w:w="131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 w:rsidP="009B37B0">
            <w:pPr>
              <w:widowControl/>
              <w:spacing w:line="300" w:lineRule="exact"/>
              <w:ind w:firstLineChars="200" w:firstLine="480"/>
              <w:jc w:val="left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西充县投资服务中心于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2019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年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3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月成立，属全额财政拨款事业单位，现有编制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9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名，设主任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1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名。主要职责是：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1.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负责起草全县对外开放及区域经济合作规划；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2.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负责承担经济合作工作动态及有关综合性文件、调研报告等文稿的起草；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3.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负责全县招商引资目标考核、督查督导等工作；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4.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依据有关法律法规，负责全县商贸领域的行业安全、环保等工作。</w:t>
            </w:r>
          </w:p>
        </w:tc>
      </w:tr>
      <w:tr w:rsidR="00FF2D0D">
        <w:trPr>
          <w:trHeight w:val="787"/>
          <w:jc w:val="center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  <w:t>引进</w:t>
            </w:r>
          </w:p>
          <w:p w:rsidR="00FF2D0D" w:rsidRDefault="00753D9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  <w:t>岗位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  <w:t>专业</w:t>
            </w:r>
            <w:r>
              <w:rPr>
                <w:rFonts w:ascii="黑体" w:eastAsia="黑体" w:hAnsi="黑体" w:cs="黑体" w:hint="eastAsia"/>
                <w:b/>
                <w:color w:val="000000" w:themeColor="text1"/>
                <w:kern w:val="0"/>
                <w:sz w:val="24"/>
              </w:rPr>
              <w:t>及专业代码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  <w:t>职务职称</w:t>
            </w:r>
          </w:p>
          <w:p w:rsidR="00FF2D0D" w:rsidRDefault="00753D9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  <w:t>要求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  <w:t>学历学位</w:t>
            </w:r>
          </w:p>
          <w:p w:rsidR="00FF2D0D" w:rsidRDefault="00753D9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  <w:t>要求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  <w:t>其他要求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  <w:t>需求</w:t>
            </w:r>
          </w:p>
          <w:p w:rsidR="00FF2D0D" w:rsidRDefault="00753D9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  <w:t>人数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  <w:t>引进</w:t>
            </w:r>
          </w:p>
          <w:p w:rsidR="00FF2D0D" w:rsidRDefault="00753D9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  <w:t>方式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  <w:t>提供薪酬、生活待</w:t>
            </w:r>
          </w:p>
          <w:p w:rsidR="00FF2D0D" w:rsidRDefault="00753D9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  <w:t>遇或其他优惠条件</w:t>
            </w:r>
          </w:p>
        </w:tc>
      </w:tr>
      <w:tr w:rsidR="00FF2D0D">
        <w:trPr>
          <w:trHeight w:val="1598"/>
          <w:jc w:val="center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项目管理岗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300" w:lineRule="exact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财政学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020203</w:t>
            </w:r>
          </w:p>
          <w:p w:rsidR="00FF2D0D" w:rsidRDefault="00753D91">
            <w:pPr>
              <w:widowControl/>
              <w:spacing w:line="300" w:lineRule="exact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金融学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020204</w:t>
            </w:r>
          </w:p>
          <w:p w:rsidR="00FF2D0D" w:rsidRDefault="00753D91">
            <w:pPr>
              <w:widowControl/>
              <w:spacing w:line="300" w:lineRule="exact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产业经济学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020205</w:t>
            </w:r>
          </w:p>
          <w:p w:rsidR="00FF2D0D" w:rsidRDefault="00753D91">
            <w:pPr>
              <w:widowControl/>
              <w:spacing w:line="300" w:lineRule="exact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国际贸易学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020206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/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硕士研究生及以上学历且取得相应学位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年龄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35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周岁及以下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编制内引进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享受西充县人才引进相关政策待遇</w:t>
            </w:r>
          </w:p>
        </w:tc>
      </w:tr>
    </w:tbl>
    <w:p w:rsidR="00FF2D0D" w:rsidRDefault="00FF2D0D">
      <w:pPr>
        <w:spacing w:line="600" w:lineRule="exact"/>
        <w:jc w:val="center"/>
        <w:rPr>
          <w:rFonts w:ascii="Times New Roman" w:eastAsia="方正小标宋简体" w:hAnsi="Times New Roman" w:cs="Times New Roman"/>
          <w:b/>
          <w:color w:val="000000" w:themeColor="text1"/>
          <w:kern w:val="0"/>
          <w:sz w:val="44"/>
          <w:szCs w:val="44"/>
        </w:rPr>
      </w:pPr>
    </w:p>
    <w:p w:rsidR="00FF2D0D" w:rsidRDefault="00753D91">
      <w:pPr>
        <w:widowControl/>
        <w:jc w:val="left"/>
        <w:rPr>
          <w:rFonts w:ascii="Times New Roman" w:eastAsia="方正小标宋简体" w:hAnsi="Times New Roman" w:cs="Times New Roman"/>
          <w:b/>
          <w:color w:val="000000" w:themeColor="text1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b/>
          <w:color w:val="000000" w:themeColor="text1"/>
          <w:kern w:val="0"/>
          <w:sz w:val="44"/>
          <w:szCs w:val="44"/>
        </w:rPr>
        <w:br w:type="page"/>
      </w:r>
    </w:p>
    <w:p w:rsidR="00FF2D0D" w:rsidRDefault="00753D91" w:rsidP="009B37B0">
      <w:pPr>
        <w:spacing w:afterLines="50" w:line="600" w:lineRule="exact"/>
        <w:jc w:val="center"/>
        <w:rPr>
          <w:rFonts w:ascii="方正小标宋简体" w:eastAsia="方正小标宋简体" w:hAnsi="黑体" w:cs="黑体"/>
          <w:b/>
          <w:color w:val="000000" w:themeColor="text1"/>
          <w:kern w:val="0"/>
          <w:sz w:val="44"/>
          <w:szCs w:val="44"/>
        </w:rPr>
      </w:pPr>
      <w:r>
        <w:rPr>
          <w:rFonts w:ascii="方正小标宋简体" w:eastAsia="方正小标宋简体" w:hAnsi="黑体" w:cs="黑体" w:hint="eastAsia"/>
          <w:b/>
          <w:color w:val="000000" w:themeColor="text1"/>
          <w:kern w:val="0"/>
          <w:sz w:val="44"/>
          <w:szCs w:val="44"/>
        </w:rPr>
        <w:lastRenderedPageBreak/>
        <w:t>西充县</w:t>
      </w:r>
      <w:r>
        <w:rPr>
          <w:rFonts w:ascii="Times New Roman" w:eastAsia="方正小标宋简体" w:hAnsi="Times New Roman" w:cs="Times New Roman"/>
          <w:b/>
          <w:color w:val="000000" w:themeColor="text1"/>
          <w:kern w:val="0"/>
          <w:sz w:val="44"/>
          <w:szCs w:val="44"/>
        </w:rPr>
        <w:t>202</w:t>
      </w:r>
      <w:r>
        <w:rPr>
          <w:rFonts w:ascii="Times New Roman" w:eastAsia="方正小标宋简体" w:hAnsi="Times New Roman" w:cs="Times New Roman" w:hint="eastAsia"/>
          <w:b/>
          <w:color w:val="000000" w:themeColor="text1"/>
          <w:kern w:val="0"/>
          <w:sz w:val="44"/>
          <w:szCs w:val="44"/>
        </w:rPr>
        <w:t>5</w:t>
      </w:r>
      <w:r>
        <w:rPr>
          <w:rFonts w:ascii="方正小标宋简体" w:eastAsia="方正小标宋简体" w:hAnsi="黑体" w:cs="黑体" w:hint="eastAsia"/>
          <w:b/>
          <w:color w:val="000000" w:themeColor="text1"/>
          <w:kern w:val="0"/>
          <w:sz w:val="44"/>
          <w:szCs w:val="44"/>
        </w:rPr>
        <w:t>年度</w:t>
      </w:r>
      <w:r>
        <w:rPr>
          <w:rFonts w:ascii="方正小标宋简体" w:eastAsia="方正小标宋简体" w:hAnsi="黑体" w:cs="黑体" w:hint="eastAsia"/>
          <w:b/>
          <w:color w:val="000000" w:themeColor="text1"/>
          <w:kern w:val="0"/>
          <w:sz w:val="44"/>
          <w:szCs w:val="44"/>
        </w:rPr>
        <w:t>第四批</w:t>
      </w:r>
      <w:r>
        <w:rPr>
          <w:rFonts w:ascii="方正小标宋简体" w:eastAsia="方正小标宋简体" w:hAnsi="黑体" w:cs="黑体" w:hint="eastAsia"/>
          <w:b/>
          <w:color w:val="000000" w:themeColor="text1"/>
          <w:kern w:val="0"/>
          <w:sz w:val="44"/>
          <w:szCs w:val="44"/>
        </w:rPr>
        <w:t>引才需求信息表（</w:t>
      </w:r>
      <w:r>
        <w:rPr>
          <w:rFonts w:ascii="方正小标宋简体" w:eastAsia="方正小标宋简体" w:hAnsi="黑体" w:cs="黑体" w:hint="eastAsia"/>
          <w:b/>
          <w:color w:val="000000" w:themeColor="text1"/>
          <w:kern w:val="0"/>
          <w:sz w:val="44"/>
          <w:szCs w:val="44"/>
        </w:rPr>
        <w:t>二</w:t>
      </w:r>
      <w:r>
        <w:rPr>
          <w:rFonts w:ascii="方正小标宋简体" w:eastAsia="方正小标宋简体" w:hAnsi="黑体" w:cs="黑体" w:hint="eastAsia"/>
          <w:b/>
          <w:color w:val="000000" w:themeColor="text1"/>
          <w:kern w:val="0"/>
          <w:sz w:val="44"/>
          <w:szCs w:val="44"/>
        </w:rPr>
        <w:t>）</w:t>
      </w:r>
    </w:p>
    <w:tbl>
      <w:tblPr>
        <w:tblW w:w="14285" w:type="dxa"/>
        <w:jc w:val="center"/>
        <w:tblLayout w:type="fixed"/>
        <w:tblLook w:val="04A0"/>
      </w:tblPr>
      <w:tblGrid>
        <w:gridCol w:w="964"/>
        <w:gridCol w:w="1134"/>
        <w:gridCol w:w="1766"/>
        <w:gridCol w:w="983"/>
        <w:gridCol w:w="577"/>
        <w:gridCol w:w="1286"/>
        <w:gridCol w:w="236"/>
        <w:gridCol w:w="1256"/>
        <w:gridCol w:w="1817"/>
        <w:gridCol w:w="502"/>
        <w:gridCol w:w="279"/>
        <w:gridCol w:w="709"/>
        <w:gridCol w:w="282"/>
        <w:gridCol w:w="2494"/>
      </w:tblGrid>
      <w:tr w:rsidR="00FF2D0D">
        <w:trPr>
          <w:trHeight w:val="90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color w:val="000000" w:themeColor="text1"/>
                <w:kern w:val="0"/>
                <w:sz w:val="24"/>
              </w:rPr>
              <w:t>单位</w:t>
            </w:r>
          </w:p>
          <w:p w:rsidR="00FF2D0D" w:rsidRDefault="00753D9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color w:val="000000" w:themeColor="text1"/>
                <w:kern w:val="0"/>
                <w:sz w:val="24"/>
              </w:rPr>
              <w:t>名称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西充县天宝初级中学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color w:val="000000" w:themeColor="text1"/>
                <w:kern w:val="0"/>
                <w:sz w:val="24"/>
              </w:rPr>
              <w:t>单位</w:t>
            </w:r>
          </w:p>
          <w:p w:rsidR="00FF2D0D" w:rsidRDefault="00753D9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color w:val="000000" w:themeColor="text1"/>
                <w:kern w:val="0"/>
                <w:sz w:val="24"/>
              </w:rPr>
              <w:t>类别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方正黑体简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事业单位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color w:val="000000" w:themeColor="text1"/>
                <w:kern w:val="0"/>
                <w:sz w:val="24"/>
              </w:rPr>
              <w:t>单位</w:t>
            </w:r>
          </w:p>
          <w:p w:rsidR="00FF2D0D" w:rsidRDefault="00753D9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color w:val="000000" w:themeColor="text1"/>
                <w:kern w:val="0"/>
                <w:sz w:val="24"/>
              </w:rPr>
              <w:t>网址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/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color w:val="000000" w:themeColor="text1"/>
                <w:kern w:val="0"/>
                <w:sz w:val="24"/>
              </w:rPr>
              <w:t>邮政</w:t>
            </w:r>
          </w:p>
          <w:p w:rsidR="00FF2D0D" w:rsidRDefault="00753D9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color w:val="000000" w:themeColor="text1"/>
                <w:kern w:val="0"/>
                <w:sz w:val="24"/>
              </w:rPr>
              <w:t>编码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637200</w:t>
            </w:r>
          </w:p>
        </w:tc>
      </w:tr>
      <w:tr w:rsidR="00FF2D0D">
        <w:trPr>
          <w:trHeight w:val="577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color w:val="000000" w:themeColor="text1"/>
                <w:kern w:val="0"/>
                <w:sz w:val="24"/>
              </w:rPr>
              <w:t>联系</w:t>
            </w:r>
          </w:p>
          <w:p w:rsidR="00FF2D0D" w:rsidRDefault="00753D9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color w:val="000000" w:themeColor="text1"/>
                <w:kern w:val="0"/>
                <w:sz w:val="24"/>
              </w:rPr>
              <w:t>人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张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勇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color w:val="000000" w:themeColor="text1"/>
                <w:kern w:val="0"/>
                <w:sz w:val="24"/>
              </w:rPr>
              <w:t>联系</w:t>
            </w:r>
          </w:p>
          <w:p w:rsidR="00FF2D0D" w:rsidRDefault="00753D9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color w:val="000000" w:themeColor="text1"/>
                <w:kern w:val="0"/>
                <w:sz w:val="24"/>
              </w:rPr>
              <w:t>电话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方正黑体简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 w:hint="eastAsia"/>
                <w:b/>
                <w:color w:val="000000" w:themeColor="text1"/>
                <w:kern w:val="0"/>
                <w:sz w:val="24"/>
              </w:rPr>
              <w:t>13458286266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color w:val="000000" w:themeColor="text1"/>
                <w:kern w:val="0"/>
                <w:sz w:val="24"/>
              </w:rPr>
              <w:t>报名网址</w:t>
            </w:r>
          </w:p>
          <w:p w:rsidR="00FF2D0D" w:rsidRDefault="00753D9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color w:val="000000" w:themeColor="text1"/>
                <w:kern w:val="0"/>
                <w:sz w:val="24"/>
              </w:rPr>
              <w:t>（邮箱）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xichongrc@163.com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color w:val="000000" w:themeColor="text1"/>
                <w:kern w:val="0"/>
                <w:sz w:val="24"/>
              </w:rPr>
              <w:t>通讯</w:t>
            </w:r>
          </w:p>
          <w:p w:rsidR="00FF2D0D" w:rsidRDefault="00753D9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color w:val="000000" w:themeColor="text1"/>
                <w:kern w:val="0"/>
                <w:sz w:val="24"/>
              </w:rPr>
              <w:t>地址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西充县晋城大道</w:t>
            </w:r>
          </w:p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四段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166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号</w:t>
            </w:r>
          </w:p>
        </w:tc>
      </w:tr>
      <w:tr w:rsidR="00FF2D0D">
        <w:trPr>
          <w:trHeight w:val="1563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color w:val="000000" w:themeColor="text1"/>
                <w:kern w:val="0"/>
                <w:sz w:val="24"/>
              </w:rPr>
              <w:t>单位</w:t>
            </w:r>
          </w:p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color w:val="000000" w:themeColor="text1"/>
                <w:kern w:val="0"/>
                <w:sz w:val="24"/>
              </w:rPr>
              <w:t>简</w:t>
            </w: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介</w:t>
            </w:r>
          </w:p>
        </w:tc>
        <w:tc>
          <w:tcPr>
            <w:tcW w:w="133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spacing w:line="300" w:lineRule="exact"/>
              <w:ind w:firstLineChars="200" w:firstLine="482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</w:rPr>
              <w:t>西充县天宝初级中学</w:t>
            </w:r>
            <w:r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hd w:val="clear" w:color="auto" w:fill="FFFFFF"/>
              </w:rPr>
              <w:t>创办于</w:t>
            </w:r>
            <w:r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hd w:val="clear" w:color="auto" w:fill="FFFFFF"/>
              </w:rPr>
              <w:t>1993</w:t>
            </w:r>
            <w:r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hd w:val="clear" w:color="auto" w:fill="FFFFFF"/>
              </w:rPr>
              <w:t>年，</w:t>
            </w:r>
            <w:r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</w:rPr>
              <w:t>是西充县城唯一单设初中，南充市五所名初中联盟学校，校园占地</w:t>
            </w:r>
            <w:r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</w:rPr>
              <w:t>70</w:t>
            </w:r>
            <w:r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</w:rPr>
              <w:t>余亩，现有教职工</w:t>
            </w:r>
            <w:r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</w:rPr>
              <w:t>270</w:t>
            </w:r>
            <w:r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</w:rPr>
              <w:t>人、</w:t>
            </w:r>
            <w:r>
              <w:rPr>
                <w:rFonts w:ascii="Times New Roman" w:eastAsia="仿宋" w:hAnsi="Times New Roman" w:cs="Times New Roman"/>
                <w:b/>
                <w:bCs/>
                <w:color w:val="000000" w:themeColor="text1"/>
                <w:kern w:val="0"/>
                <w:sz w:val="24"/>
              </w:rPr>
              <w:t>教学班级</w:t>
            </w:r>
            <w:r>
              <w:rPr>
                <w:rFonts w:ascii="Times New Roman" w:eastAsia="仿宋" w:hAnsi="Times New Roman" w:cs="Times New Roman"/>
                <w:b/>
                <w:bCs/>
                <w:color w:val="000000" w:themeColor="text1"/>
                <w:kern w:val="0"/>
                <w:sz w:val="24"/>
              </w:rPr>
              <w:t>65</w:t>
            </w:r>
            <w:r>
              <w:rPr>
                <w:rFonts w:ascii="Times New Roman" w:eastAsia="仿宋" w:hAnsi="Times New Roman" w:cs="Times New Roman"/>
                <w:b/>
                <w:bCs/>
                <w:color w:val="000000" w:themeColor="text1"/>
                <w:kern w:val="0"/>
                <w:sz w:val="24"/>
              </w:rPr>
              <w:t>个，在校学生</w:t>
            </w:r>
            <w:r>
              <w:rPr>
                <w:rFonts w:ascii="Times New Roman" w:eastAsia="仿宋" w:hAnsi="Times New Roman" w:cs="Times New Roman"/>
                <w:b/>
                <w:bCs/>
                <w:color w:val="000000" w:themeColor="text1"/>
                <w:kern w:val="0"/>
                <w:sz w:val="24"/>
              </w:rPr>
              <w:t>4100</w:t>
            </w:r>
            <w:r>
              <w:rPr>
                <w:rFonts w:ascii="Times New Roman" w:eastAsia="仿宋" w:hAnsi="Times New Roman" w:cs="Times New Roman"/>
                <w:b/>
                <w:bCs/>
                <w:color w:val="000000" w:themeColor="text1"/>
                <w:kern w:val="0"/>
                <w:sz w:val="24"/>
              </w:rPr>
              <w:t>有余</w:t>
            </w:r>
            <w:r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</w:rPr>
              <w:t>。</w:t>
            </w:r>
            <w:r>
              <w:rPr>
                <w:rFonts w:ascii="Times New Roman" w:eastAsia="仿宋" w:hAnsi="Times New Roman" w:cs="Times New Roman"/>
                <w:b/>
                <w:bCs/>
                <w:color w:val="000000" w:themeColor="text1"/>
                <w:kern w:val="0"/>
                <w:sz w:val="24"/>
              </w:rPr>
              <w:t>学校连续</w:t>
            </w:r>
            <w:r>
              <w:rPr>
                <w:rFonts w:ascii="Times New Roman" w:eastAsia="仿宋" w:hAnsi="Times New Roman" w:cs="Times New Roman"/>
                <w:b/>
                <w:bCs/>
                <w:color w:val="000000" w:themeColor="text1"/>
                <w:kern w:val="0"/>
                <w:sz w:val="24"/>
              </w:rPr>
              <w:t>29</w:t>
            </w:r>
            <w:r>
              <w:rPr>
                <w:rFonts w:ascii="Times New Roman" w:eastAsia="仿宋" w:hAnsi="Times New Roman" w:cs="Times New Roman"/>
                <w:b/>
                <w:bCs/>
                <w:color w:val="000000" w:themeColor="text1"/>
                <w:kern w:val="0"/>
                <w:sz w:val="24"/>
              </w:rPr>
              <w:t>年获</w:t>
            </w:r>
            <w:r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</w:rPr>
              <w:t>全县中考第一名，全县中考前</w:t>
            </w:r>
            <w:r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</w:rPr>
              <w:t>100</w:t>
            </w:r>
            <w:r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</w:rPr>
              <w:t>名特优生，天宝学子保持</w:t>
            </w:r>
            <w:r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</w:rPr>
              <w:t>70</w:t>
            </w:r>
            <w:r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</w:rPr>
              <w:t>％以上，</w:t>
            </w:r>
            <w:r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</w:rPr>
              <w:t>20</w:t>
            </w:r>
            <w:r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</w:rPr>
              <w:t>名同学走进清华北大。教师</w:t>
            </w:r>
            <w:r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</w:rPr>
              <w:t>300</w:t>
            </w:r>
            <w:r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</w:rPr>
              <w:t>余人次获西充县</w:t>
            </w:r>
            <w:r>
              <w:rPr>
                <w:rFonts w:ascii="Times New Roman" w:eastAsia="仿宋" w:hAnsi="Times New Roman" w:cs="Times New Roman"/>
                <w:b/>
                <w:bCs/>
                <w:color w:val="000000" w:themeColor="text1"/>
                <w:kern w:val="0"/>
                <w:sz w:val="24"/>
              </w:rPr>
              <w:t>中考一等奖。</w:t>
            </w:r>
            <w:r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</w:rPr>
              <w:t>学校获得</w:t>
            </w:r>
            <w:r>
              <w:rPr>
                <w:rFonts w:ascii="Times New Roman" w:eastAsia="仿宋" w:hAnsi="Times New Roman" w:cs="Times New Roman" w:hint="eastAsia"/>
                <w:b/>
                <w:bCs/>
                <w:color w:val="000000" w:themeColor="text1"/>
                <w:sz w:val="24"/>
              </w:rPr>
              <w:t>“</w:t>
            </w:r>
            <w:r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</w:rPr>
              <w:t>西充县名学校</w:t>
            </w:r>
            <w:r>
              <w:rPr>
                <w:rFonts w:ascii="Times New Roman" w:eastAsia="仿宋" w:hAnsi="Times New Roman" w:cs="Times New Roman" w:hint="eastAsia"/>
                <w:b/>
                <w:bCs/>
                <w:color w:val="000000" w:themeColor="text1"/>
                <w:sz w:val="24"/>
              </w:rPr>
              <w:t>”“</w:t>
            </w:r>
            <w:r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</w:rPr>
              <w:t>南充市示范初中</w:t>
            </w:r>
            <w:r>
              <w:rPr>
                <w:rFonts w:ascii="Times New Roman" w:eastAsia="仿宋" w:hAnsi="Times New Roman" w:cs="Times New Roman" w:hint="eastAsia"/>
                <w:b/>
                <w:bCs/>
                <w:color w:val="000000" w:themeColor="text1"/>
                <w:sz w:val="24"/>
              </w:rPr>
              <w:t>”“</w:t>
            </w:r>
            <w:r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</w:rPr>
              <w:t>南充市校本培训先进学校</w:t>
            </w:r>
            <w:r>
              <w:rPr>
                <w:rFonts w:ascii="Times New Roman" w:eastAsia="仿宋" w:hAnsi="Times New Roman" w:cs="Times New Roman" w:hint="eastAsia"/>
                <w:b/>
                <w:bCs/>
                <w:color w:val="000000" w:themeColor="text1"/>
                <w:sz w:val="24"/>
              </w:rPr>
              <w:t>”“</w:t>
            </w:r>
            <w:r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</w:rPr>
              <w:t>南充市拔尖创新人才培养先进集体</w:t>
            </w:r>
            <w:r>
              <w:rPr>
                <w:rFonts w:ascii="Times New Roman" w:eastAsia="仿宋" w:hAnsi="Times New Roman" w:cs="Times New Roman" w:hint="eastAsia"/>
                <w:b/>
                <w:bCs/>
                <w:color w:val="000000" w:themeColor="text1"/>
                <w:sz w:val="24"/>
              </w:rPr>
              <w:t>”“</w:t>
            </w:r>
            <w:r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</w:rPr>
              <w:t>四川省校风示范校</w:t>
            </w:r>
            <w:r>
              <w:rPr>
                <w:rFonts w:ascii="Times New Roman" w:eastAsia="仿宋" w:hAnsi="Times New Roman" w:cs="Times New Roman" w:hint="eastAsia"/>
                <w:b/>
                <w:bCs/>
                <w:color w:val="000000" w:themeColor="text1"/>
                <w:sz w:val="24"/>
              </w:rPr>
              <w:t>”“</w:t>
            </w:r>
            <w:r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</w:rPr>
              <w:t>四川省义务教育优质发展共同体领航学校</w:t>
            </w:r>
            <w:r>
              <w:rPr>
                <w:rFonts w:ascii="Times New Roman" w:eastAsia="仿宋" w:hAnsi="Times New Roman" w:cs="Times New Roman" w:hint="eastAsia"/>
                <w:b/>
                <w:bCs/>
                <w:color w:val="000000" w:themeColor="text1"/>
                <w:sz w:val="24"/>
              </w:rPr>
              <w:t>”“</w:t>
            </w:r>
            <w:r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</w:rPr>
              <w:t>全国文明礼仪教育基地学校</w:t>
            </w:r>
            <w:r>
              <w:rPr>
                <w:rFonts w:ascii="Times New Roman" w:eastAsia="仿宋" w:hAnsi="Times New Roman" w:cs="Times New Roman" w:hint="eastAsia"/>
                <w:b/>
                <w:bCs/>
                <w:color w:val="000000" w:themeColor="text1"/>
                <w:sz w:val="24"/>
              </w:rPr>
              <w:t>”</w:t>
            </w:r>
            <w:r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</w:rPr>
              <w:t>等殊荣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  <w:t>。</w:t>
            </w:r>
          </w:p>
        </w:tc>
      </w:tr>
      <w:tr w:rsidR="00FF2D0D">
        <w:trPr>
          <w:trHeight w:val="600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color w:val="000000" w:themeColor="text1"/>
                <w:kern w:val="0"/>
                <w:sz w:val="24"/>
              </w:rPr>
              <w:t>引进</w:t>
            </w:r>
          </w:p>
          <w:p w:rsidR="00FF2D0D" w:rsidRDefault="00753D9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color w:val="000000" w:themeColor="text1"/>
                <w:kern w:val="0"/>
                <w:sz w:val="24"/>
              </w:rPr>
              <w:t>岗位</w:t>
            </w:r>
          </w:p>
        </w:tc>
        <w:tc>
          <w:tcPr>
            <w:tcW w:w="3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color w:val="000000" w:themeColor="text1"/>
                <w:kern w:val="0"/>
                <w:sz w:val="24"/>
              </w:rPr>
              <w:t>专业及专业代码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color w:val="000000" w:themeColor="text1"/>
                <w:kern w:val="0"/>
                <w:sz w:val="24"/>
              </w:rPr>
              <w:t>职务职称</w:t>
            </w:r>
          </w:p>
          <w:p w:rsidR="00FF2D0D" w:rsidRDefault="00753D9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color w:val="000000" w:themeColor="text1"/>
                <w:kern w:val="0"/>
                <w:sz w:val="24"/>
              </w:rPr>
              <w:t>要求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color w:val="000000" w:themeColor="text1"/>
                <w:kern w:val="0"/>
                <w:sz w:val="24"/>
              </w:rPr>
              <w:t>学历学位</w:t>
            </w:r>
          </w:p>
          <w:p w:rsidR="00FF2D0D" w:rsidRDefault="00753D9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color w:val="000000" w:themeColor="text1"/>
                <w:kern w:val="0"/>
                <w:sz w:val="24"/>
              </w:rPr>
              <w:t>要求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color w:val="000000" w:themeColor="text1"/>
                <w:kern w:val="0"/>
                <w:sz w:val="24"/>
              </w:rPr>
              <w:t>其他要求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color w:val="000000" w:themeColor="text1"/>
                <w:kern w:val="0"/>
                <w:sz w:val="24"/>
              </w:rPr>
              <w:t>需求</w:t>
            </w:r>
          </w:p>
          <w:p w:rsidR="00FF2D0D" w:rsidRDefault="00753D9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color w:val="000000" w:themeColor="text1"/>
                <w:kern w:val="0"/>
                <w:sz w:val="24"/>
              </w:rPr>
              <w:t>人数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color w:val="000000" w:themeColor="text1"/>
                <w:kern w:val="0"/>
                <w:sz w:val="24"/>
              </w:rPr>
              <w:t>引进</w:t>
            </w:r>
          </w:p>
          <w:p w:rsidR="00FF2D0D" w:rsidRDefault="00753D9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color w:val="000000" w:themeColor="text1"/>
                <w:kern w:val="0"/>
                <w:sz w:val="24"/>
              </w:rPr>
              <w:t>方式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color w:val="000000" w:themeColor="text1"/>
                <w:kern w:val="0"/>
                <w:sz w:val="24"/>
              </w:rPr>
              <w:t>提供薪酬、生活待</w:t>
            </w:r>
          </w:p>
          <w:p w:rsidR="00FF2D0D" w:rsidRDefault="00753D9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color w:val="000000" w:themeColor="text1"/>
                <w:kern w:val="0"/>
                <w:sz w:val="24"/>
              </w:rPr>
              <w:t>遇或其他优惠条件</w:t>
            </w:r>
          </w:p>
        </w:tc>
      </w:tr>
      <w:tr w:rsidR="00FF2D0D">
        <w:trPr>
          <w:trHeight w:val="1971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物理</w:t>
            </w:r>
          </w:p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教师</w:t>
            </w:r>
          </w:p>
        </w:tc>
        <w:tc>
          <w:tcPr>
            <w:tcW w:w="3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学科教学（物理）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045105</w:t>
            </w:r>
          </w:p>
          <w:p w:rsidR="00FF2D0D" w:rsidRDefault="00753D91">
            <w:pPr>
              <w:widowControl/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理论物理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070201</w:t>
            </w:r>
          </w:p>
          <w:p w:rsidR="00FF2D0D" w:rsidRDefault="00753D91">
            <w:pPr>
              <w:widowControl/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原子与分子物理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070203</w:t>
            </w:r>
          </w:p>
          <w:p w:rsidR="00FF2D0D" w:rsidRDefault="00753D91">
            <w:pPr>
              <w:widowControl/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声学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070206</w:t>
            </w:r>
          </w:p>
          <w:p w:rsidR="00FF2D0D" w:rsidRDefault="00753D91">
            <w:pPr>
              <w:widowControl/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光学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070207</w:t>
            </w:r>
          </w:p>
          <w:p w:rsidR="00FF2D0D" w:rsidRDefault="00753D91">
            <w:pPr>
              <w:widowControl/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无线电物理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070208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/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硕士研究生及以上学历且取得相应学位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年龄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30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周岁及以下；初中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或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高中教师资格证（物理）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</w:rPr>
              <w:t>编制内引进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享受西充县人才引进相关政策待遇</w:t>
            </w:r>
          </w:p>
        </w:tc>
      </w:tr>
    </w:tbl>
    <w:p w:rsidR="00FF2D0D" w:rsidRDefault="00FF2D0D">
      <w:pPr>
        <w:spacing w:line="600" w:lineRule="exact"/>
        <w:jc w:val="center"/>
        <w:rPr>
          <w:rFonts w:ascii="Times New Roman" w:eastAsia="方正黑体简体" w:hAnsi="Times New Roman" w:cs="Times New Roman"/>
          <w:b/>
          <w:color w:val="000000" w:themeColor="text1"/>
          <w:sz w:val="32"/>
          <w:szCs w:val="32"/>
        </w:rPr>
      </w:pPr>
    </w:p>
    <w:p w:rsidR="00FF2D0D" w:rsidRDefault="00753D91">
      <w:pPr>
        <w:widowControl/>
        <w:jc w:val="left"/>
        <w:rPr>
          <w:rFonts w:ascii="Times New Roman" w:eastAsia="方正黑体简体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方正黑体简体" w:hAnsi="Times New Roman" w:cs="Times New Roman"/>
          <w:b/>
          <w:color w:val="000000" w:themeColor="text1"/>
          <w:sz w:val="32"/>
          <w:szCs w:val="32"/>
        </w:rPr>
        <w:br w:type="page"/>
      </w:r>
    </w:p>
    <w:p w:rsidR="00FF2D0D" w:rsidRDefault="00753D91" w:rsidP="009B37B0">
      <w:pPr>
        <w:spacing w:afterLines="50" w:line="560" w:lineRule="exact"/>
        <w:jc w:val="center"/>
        <w:rPr>
          <w:rFonts w:ascii="方正小标宋简体" w:eastAsia="方正小标宋简体" w:hAnsi="黑体" w:cs="黑体"/>
          <w:b/>
          <w:color w:val="000000" w:themeColor="text1"/>
          <w:kern w:val="0"/>
          <w:sz w:val="44"/>
          <w:szCs w:val="44"/>
        </w:rPr>
      </w:pPr>
      <w:r>
        <w:rPr>
          <w:rFonts w:ascii="方正小标宋简体" w:eastAsia="方正小标宋简体" w:hAnsi="黑体" w:cs="黑体" w:hint="eastAsia"/>
          <w:b/>
          <w:color w:val="000000" w:themeColor="text1"/>
          <w:kern w:val="0"/>
          <w:sz w:val="44"/>
          <w:szCs w:val="44"/>
        </w:rPr>
        <w:lastRenderedPageBreak/>
        <w:t>西充县</w:t>
      </w:r>
      <w:r>
        <w:rPr>
          <w:rFonts w:ascii="Times New Roman" w:eastAsia="方正小标宋简体" w:hAnsi="Times New Roman" w:cs="Times New Roman"/>
          <w:b/>
          <w:color w:val="000000" w:themeColor="text1"/>
          <w:kern w:val="0"/>
          <w:sz w:val="44"/>
          <w:szCs w:val="44"/>
        </w:rPr>
        <w:t>202</w:t>
      </w:r>
      <w:r>
        <w:rPr>
          <w:rFonts w:ascii="Times New Roman" w:eastAsia="方正小标宋简体" w:hAnsi="Times New Roman" w:cs="Times New Roman" w:hint="eastAsia"/>
          <w:b/>
          <w:color w:val="000000" w:themeColor="text1"/>
          <w:kern w:val="0"/>
          <w:sz w:val="44"/>
          <w:szCs w:val="44"/>
        </w:rPr>
        <w:t>5</w:t>
      </w:r>
      <w:r>
        <w:rPr>
          <w:rFonts w:ascii="方正小标宋简体" w:eastAsia="方正小标宋简体" w:hAnsi="黑体" w:cs="黑体" w:hint="eastAsia"/>
          <w:b/>
          <w:color w:val="000000" w:themeColor="text1"/>
          <w:kern w:val="0"/>
          <w:sz w:val="44"/>
          <w:szCs w:val="44"/>
        </w:rPr>
        <w:t>年度</w:t>
      </w:r>
      <w:r>
        <w:rPr>
          <w:rFonts w:ascii="方正小标宋简体" w:eastAsia="方正小标宋简体" w:hAnsi="黑体" w:cs="黑体" w:hint="eastAsia"/>
          <w:b/>
          <w:color w:val="000000" w:themeColor="text1"/>
          <w:kern w:val="0"/>
          <w:sz w:val="44"/>
          <w:szCs w:val="44"/>
        </w:rPr>
        <w:t>第四批</w:t>
      </w:r>
      <w:r>
        <w:rPr>
          <w:rFonts w:ascii="方正小标宋简体" w:eastAsia="方正小标宋简体" w:hAnsi="黑体" w:cs="黑体" w:hint="eastAsia"/>
          <w:b/>
          <w:color w:val="000000" w:themeColor="text1"/>
          <w:kern w:val="0"/>
          <w:sz w:val="44"/>
          <w:szCs w:val="44"/>
        </w:rPr>
        <w:t>引才需求信息表（</w:t>
      </w:r>
      <w:r>
        <w:rPr>
          <w:rFonts w:ascii="方正小标宋简体" w:eastAsia="方正小标宋简体" w:hAnsi="黑体" w:cs="黑体" w:hint="eastAsia"/>
          <w:b/>
          <w:color w:val="000000" w:themeColor="text1"/>
          <w:kern w:val="0"/>
          <w:sz w:val="44"/>
          <w:szCs w:val="44"/>
        </w:rPr>
        <w:t>三</w:t>
      </w:r>
      <w:r>
        <w:rPr>
          <w:rFonts w:ascii="方正小标宋简体" w:eastAsia="方正小标宋简体" w:hAnsi="黑体" w:cs="黑体" w:hint="eastAsia"/>
          <w:b/>
          <w:color w:val="000000" w:themeColor="text1"/>
          <w:kern w:val="0"/>
          <w:sz w:val="44"/>
          <w:szCs w:val="44"/>
        </w:rPr>
        <w:t>）</w:t>
      </w:r>
    </w:p>
    <w:tbl>
      <w:tblPr>
        <w:tblW w:w="14285" w:type="dxa"/>
        <w:jc w:val="center"/>
        <w:tblLayout w:type="fixed"/>
        <w:tblLook w:val="04A0"/>
      </w:tblPr>
      <w:tblGrid>
        <w:gridCol w:w="964"/>
        <w:gridCol w:w="1134"/>
        <w:gridCol w:w="1766"/>
        <w:gridCol w:w="983"/>
        <w:gridCol w:w="871"/>
        <w:gridCol w:w="1167"/>
        <w:gridCol w:w="1222"/>
        <w:gridCol w:w="228"/>
        <w:gridCol w:w="1684"/>
        <w:gridCol w:w="502"/>
        <w:gridCol w:w="366"/>
        <w:gridCol w:w="622"/>
        <w:gridCol w:w="459"/>
        <w:gridCol w:w="2317"/>
      </w:tblGrid>
      <w:tr w:rsidR="00FF2D0D">
        <w:trPr>
          <w:trHeight w:val="661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  <w:t>单位</w:t>
            </w:r>
          </w:p>
          <w:p w:rsidR="00FF2D0D" w:rsidRDefault="00753D9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  <w:t>名称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四川省西充中学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  <w:t>单位</w:t>
            </w:r>
          </w:p>
          <w:p w:rsidR="00FF2D0D" w:rsidRDefault="00753D9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  <w:t>类别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事业单位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  <w:t>单位</w:t>
            </w:r>
          </w:p>
          <w:p w:rsidR="00FF2D0D" w:rsidRDefault="00753D9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  <w:t>网址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/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  <w:t>邮政</w:t>
            </w:r>
          </w:p>
          <w:p w:rsidR="00FF2D0D" w:rsidRDefault="00753D9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  <w:t>编码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637200</w:t>
            </w:r>
          </w:p>
        </w:tc>
      </w:tr>
      <w:tr w:rsidR="00FF2D0D">
        <w:trPr>
          <w:trHeight w:val="581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  <w:t>联系</w:t>
            </w:r>
          </w:p>
          <w:p w:rsidR="00FF2D0D" w:rsidRDefault="00753D9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  <w:t>人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杨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强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  <w:t>联系</w:t>
            </w:r>
          </w:p>
          <w:p w:rsidR="00FF2D0D" w:rsidRDefault="00753D9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  <w:t>电话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0817-8053266</w:t>
            </w:r>
          </w:p>
          <w:p w:rsidR="00FF2D0D" w:rsidRDefault="00753D91">
            <w:pPr>
              <w:spacing w:line="300" w:lineRule="exact"/>
              <w:jc w:val="center"/>
              <w:rPr>
                <w:rFonts w:ascii="Times New Roman" w:eastAsia="微软雅黑" w:hAnsi="Times New Roman" w:cs="Times New Roman"/>
                <w:b/>
                <w:bCs/>
                <w:color w:val="000000" w:themeColor="text1"/>
                <w:sz w:val="32"/>
                <w:szCs w:val="32"/>
                <w:lang w:bidi="zh-CN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15983792240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  <w:t>报名网址</w:t>
            </w:r>
          </w:p>
          <w:p w:rsidR="00FF2D0D" w:rsidRDefault="00753D9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  <w:t>（邮箱）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xichongrc@163.com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  <w:t>通讯</w:t>
            </w:r>
          </w:p>
          <w:p w:rsidR="00FF2D0D" w:rsidRDefault="00753D9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  <w:t>地址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西充县安汉大道</w:t>
            </w:r>
          </w:p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三段</w:t>
            </w:r>
            <w:r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66</w:t>
            </w:r>
            <w:r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号</w:t>
            </w:r>
          </w:p>
        </w:tc>
      </w:tr>
      <w:tr w:rsidR="00FF2D0D">
        <w:trPr>
          <w:trHeight w:val="1870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单位</w:t>
            </w:r>
          </w:p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简介</w:t>
            </w:r>
          </w:p>
        </w:tc>
        <w:tc>
          <w:tcPr>
            <w:tcW w:w="133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 w:rsidP="009B37B0">
            <w:pPr>
              <w:spacing w:line="280" w:lineRule="exact"/>
              <w:ind w:firstLineChars="200" w:firstLine="480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四川省西充中学创办于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1923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年，占地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242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亩，建成现代化科技楼、天象馆、塑胶运动场等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教学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设施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，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现有学生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6159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人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，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教职工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563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人，其中特级教师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3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人，正高级教师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5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人，高级教师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192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人，全国优秀教师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3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人，研究生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34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人，省市县学科带头人、骨干教师、优秀教师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100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余人。学校秉承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“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公、正、诚、朴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”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的校训，坚持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“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以德育人、科学强校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”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的办学思想和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“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求实重效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”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的办学特色，教学质量稳步提高，先后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获评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全国教育科研实验先进学校、国家级示范性普通高中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、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四川省重点中学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、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四川省示范性普通高中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、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省现代教育技术示范学校等殊荣。</w:t>
            </w:r>
          </w:p>
        </w:tc>
      </w:tr>
      <w:tr w:rsidR="00FF2D0D">
        <w:trPr>
          <w:trHeight w:val="87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  <w:t>引进</w:t>
            </w:r>
          </w:p>
          <w:p w:rsidR="00FF2D0D" w:rsidRDefault="00753D9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  <w:t>岗位</w:t>
            </w:r>
          </w:p>
        </w:tc>
        <w:tc>
          <w:tcPr>
            <w:tcW w:w="3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  <w:t>专业</w:t>
            </w:r>
            <w:r>
              <w:rPr>
                <w:rFonts w:ascii="黑体" w:eastAsia="黑体" w:hAnsi="黑体" w:cs="黑体" w:hint="eastAsia"/>
                <w:b/>
                <w:color w:val="000000" w:themeColor="text1"/>
                <w:kern w:val="0"/>
                <w:sz w:val="24"/>
              </w:rPr>
              <w:t>及专业代码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  <w:t>职务职称要求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  <w:t>学历学位</w:t>
            </w:r>
          </w:p>
          <w:p w:rsidR="00FF2D0D" w:rsidRDefault="00753D9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  <w:t>要求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  <w:t>其他要求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  <w:t>需求</w:t>
            </w:r>
          </w:p>
          <w:p w:rsidR="00FF2D0D" w:rsidRDefault="00753D9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  <w:t>人数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  <w:t>引进</w:t>
            </w:r>
          </w:p>
          <w:p w:rsidR="00FF2D0D" w:rsidRDefault="00753D9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  <w:t>方式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  <w:t>提供薪酬、生活待</w:t>
            </w:r>
          </w:p>
          <w:p w:rsidR="00FF2D0D" w:rsidRDefault="00753D9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黑体"/>
                <w:b/>
                <w:color w:val="000000" w:themeColor="text1"/>
                <w:kern w:val="0"/>
                <w:sz w:val="24"/>
              </w:rPr>
              <w:t>遇或其他优惠条件</w:t>
            </w:r>
          </w:p>
        </w:tc>
      </w:tr>
      <w:tr w:rsidR="00FF2D0D">
        <w:trPr>
          <w:trHeight w:val="2762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高中物理教师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280" w:lineRule="exact"/>
              <w:jc w:val="left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理论物理</w:t>
            </w:r>
            <w:r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070201</w:t>
            </w:r>
          </w:p>
          <w:p w:rsidR="00FF2D0D" w:rsidRDefault="00753D91">
            <w:pPr>
              <w:widowControl/>
              <w:spacing w:line="280" w:lineRule="exact"/>
              <w:jc w:val="left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粒子物理与原子核物理</w:t>
            </w:r>
            <w:r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070202</w:t>
            </w:r>
          </w:p>
          <w:p w:rsidR="00FF2D0D" w:rsidRDefault="00753D91">
            <w:pPr>
              <w:widowControl/>
              <w:spacing w:line="280" w:lineRule="exact"/>
              <w:jc w:val="left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原子与分子物理</w:t>
            </w:r>
            <w:r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070203</w:t>
            </w:r>
          </w:p>
          <w:p w:rsidR="00FF2D0D" w:rsidRDefault="00753D91">
            <w:pPr>
              <w:widowControl/>
              <w:spacing w:line="280" w:lineRule="exact"/>
              <w:jc w:val="left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等离子体物理</w:t>
            </w:r>
            <w:r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070204</w:t>
            </w:r>
          </w:p>
          <w:p w:rsidR="00FF2D0D" w:rsidRDefault="00753D91">
            <w:pPr>
              <w:widowControl/>
              <w:spacing w:line="280" w:lineRule="exact"/>
              <w:jc w:val="left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凝聚态物理</w:t>
            </w:r>
            <w:r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070205</w:t>
            </w:r>
          </w:p>
          <w:p w:rsidR="00FF2D0D" w:rsidRDefault="00753D91">
            <w:pPr>
              <w:widowControl/>
              <w:spacing w:line="280" w:lineRule="exact"/>
              <w:jc w:val="left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声学</w:t>
            </w:r>
            <w:r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070206</w:t>
            </w:r>
          </w:p>
          <w:p w:rsidR="00FF2D0D" w:rsidRDefault="00753D91">
            <w:pPr>
              <w:widowControl/>
              <w:spacing w:line="280" w:lineRule="exact"/>
              <w:jc w:val="left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光学</w:t>
            </w:r>
            <w:r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070207</w:t>
            </w:r>
          </w:p>
          <w:p w:rsidR="00FF2D0D" w:rsidRDefault="00753D91">
            <w:pPr>
              <w:widowControl/>
              <w:spacing w:line="280" w:lineRule="exact"/>
              <w:jc w:val="left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无线电物理</w:t>
            </w:r>
            <w:r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070208</w:t>
            </w:r>
          </w:p>
          <w:p w:rsidR="00FF2D0D" w:rsidRDefault="00753D91">
            <w:pPr>
              <w:widowControl/>
              <w:spacing w:line="280" w:lineRule="exact"/>
              <w:jc w:val="left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学科教学（物理）</w:t>
            </w:r>
            <w:r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045105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无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sz w:val="24"/>
              </w:rPr>
              <w:t>硕</w:t>
            </w:r>
            <w:r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士研究生及以上学历且取得相应学位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年龄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30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周岁及以下；</w:t>
            </w:r>
            <w:r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高中教师资格证（物理）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编制内引进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享受西充县人才引进相关政策待遇</w:t>
            </w:r>
          </w:p>
        </w:tc>
      </w:tr>
    </w:tbl>
    <w:p w:rsidR="00FF2D0D" w:rsidRDefault="00753D91">
      <w:pPr>
        <w:widowControl/>
        <w:jc w:val="left"/>
        <w:rPr>
          <w:rFonts w:ascii="Times New Roman" w:eastAsia="方正黑体简体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方正黑体简体" w:hAnsi="Times New Roman" w:cs="Times New Roman"/>
          <w:b/>
          <w:color w:val="000000" w:themeColor="text1"/>
          <w:sz w:val="32"/>
          <w:szCs w:val="32"/>
        </w:rPr>
        <w:lastRenderedPageBreak/>
        <w:br w:type="page"/>
      </w:r>
    </w:p>
    <w:p w:rsidR="00FF2D0D" w:rsidRDefault="00753D91">
      <w:pPr>
        <w:spacing w:line="600" w:lineRule="exact"/>
        <w:jc w:val="center"/>
        <w:rPr>
          <w:rFonts w:ascii="方正小标宋简体" w:eastAsia="方正小标宋简体" w:hAnsi="黑体" w:cs="黑体"/>
          <w:b/>
          <w:color w:val="000000" w:themeColor="text1"/>
          <w:kern w:val="0"/>
          <w:sz w:val="44"/>
          <w:szCs w:val="44"/>
        </w:rPr>
      </w:pPr>
      <w:r>
        <w:rPr>
          <w:rFonts w:ascii="方正小标宋简体" w:eastAsia="方正小标宋简体" w:hAnsi="黑体" w:cs="黑体" w:hint="eastAsia"/>
          <w:b/>
          <w:color w:val="000000" w:themeColor="text1"/>
          <w:kern w:val="0"/>
          <w:sz w:val="44"/>
          <w:szCs w:val="44"/>
        </w:rPr>
        <w:lastRenderedPageBreak/>
        <w:t>西充县</w:t>
      </w:r>
      <w:r>
        <w:rPr>
          <w:rFonts w:ascii="Times New Roman" w:eastAsia="方正小标宋简体" w:hAnsi="Times New Roman" w:cs="Times New Roman"/>
          <w:b/>
          <w:color w:val="000000" w:themeColor="text1"/>
          <w:kern w:val="0"/>
          <w:sz w:val="44"/>
          <w:szCs w:val="44"/>
        </w:rPr>
        <w:t>202</w:t>
      </w:r>
      <w:r>
        <w:rPr>
          <w:rFonts w:ascii="Times New Roman" w:eastAsia="方正小标宋简体" w:hAnsi="Times New Roman" w:cs="Times New Roman" w:hint="eastAsia"/>
          <w:b/>
          <w:color w:val="000000" w:themeColor="text1"/>
          <w:kern w:val="0"/>
          <w:sz w:val="44"/>
          <w:szCs w:val="44"/>
        </w:rPr>
        <w:t>5</w:t>
      </w:r>
      <w:r>
        <w:rPr>
          <w:rFonts w:ascii="方正小标宋简体" w:eastAsia="方正小标宋简体" w:hAnsi="黑体" w:cs="黑体" w:hint="eastAsia"/>
          <w:b/>
          <w:color w:val="000000" w:themeColor="text1"/>
          <w:kern w:val="0"/>
          <w:sz w:val="44"/>
          <w:szCs w:val="44"/>
        </w:rPr>
        <w:t>年度</w:t>
      </w:r>
      <w:r>
        <w:rPr>
          <w:rFonts w:ascii="方正小标宋简体" w:eastAsia="方正小标宋简体" w:hAnsi="黑体" w:cs="黑体" w:hint="eastAsia"/>
          <w:b/>
          <w:color w:val="000000" w:themeColor="text1"/>
          <w:kern w:val="0"/>
          <w:sz w:val="44"/>
          <w:szCs w:val="44"/>
        </w:rPr>
        <w:t>第四批</w:t>
      </w:r>
      <w:r>
        <w:rPr>
          <w:rFonts w:ascii="方正小标宋简体" w:eastAsia="方正小标宋简体" w:hAnsi="黑体" w:cs="黑体" w:hint="eastAsia"/>
          <w:b/>
          <w:color w:val="000000" w:themeColor="text1"/>
          <w:kern w:val="0"/>
          <w:sz w:val="44"/>
          <w:szCs w:val="44"/>
        </w:rPr>
        <w:t>引才需求信息表（</w:t>
      </w:r>
      <w:r>
        <w:rPr>
          <w:rFonts w:ascii="方正小标宋简体" w:eastAsia="方正小标宋简体" w:hAnsi="黑体" w:cs="黑体" w:hint="eastAsia"/>
          <w:b/>
          <w:color w:val="000000" w:themeColor="text1"/>
          <w:kern w:val="0"/>
          <w:sz w:val="44"/>
          <w:szCs w:val="44"/>
        </w:rPr>
        <w:t>四</w:t>
      </w:r>
      <w:r>
        <w:rPr>
          <w:rFonts w:ascii="方正小标宋简体" w:eastAsia="方正小标宋简体" w:hAnsi="黑体" w:cs="黑体" w:hint="eastAsia"/>
          <w:b/>
          <w:color w:val="000000" w:themeColor="text1"/>
          <w:kern w:val="0"/>
          <w:sz w:val="44"/>
          <w:szCs w:val="44"/>
        </w:rPr>
        <w:t>）</w:t>
      </w:r>
    </w:p>
    <w:tbl>
      <w:tblPr>
        <w:tblW w:w="14285" w:type="dxa"/>
        <w:jc w:val="center"/>
        <w:tblLayout w:type="fixed"/>
        <w:tblLook w:val="04A0"/>
      </w:tblPr>
      <w:tblGrid>
        <w:gridCol w:w="1018"/>
        <w:gridCol w:w="1364"/>
        <w:gridCol w:w="886"/>
        <w:gridCol w:w="1134"/>
        <w:gridCol w:w="531"/>
        <w:gridCol w:w="1052"/>
        <w:gridCol w:w="224"/>
        <w:gridCol w:w="1259"/>
        <w:gridCol w:w="476"/>
        <w:gridCol w:w="1327"/>
        <w:gridCol w:w="714"/>
        <w:gridCol w:w="133"/>
        <w:gridCol w:w="1013"/>
        <w:gridCol w:w="3154"/>
      </w:tblGrid>
      <w:tr w:rsidR="00FF2D0D">
        <w:trPr>
          <w:trHeight w:val="90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单位</w:t>
            </w:r>
          </w:p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方正黑体简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名称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西充县人民医院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单位</w:t>
            </w:r>
          </w:p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类别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D0D" w:rsidRDefault="00753D91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事业单位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单位</w:t>
            </w:r>
          </w:p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网址</w:t>
            </w:r>
          </w:p>
        </w:tc>
        <w:tc>
          <w:tcPr>
            <w:tcW w:w="26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/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邮政</w:t>
            </w:r>
          </w:p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编码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D0D" w:rsidRDefault="00753D91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637200</w:t>
            </w:r>
          </w:p>
        </w:tc>
      </w:tr>
      <w:tr w:rsidR="00FF2D0D">
        <w:trPr>
          <w:trHeight w:val="577"/>
          <w:jc w:val="center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联系</w:t>
            </w:r>
          </w:p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人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冯丽君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联系</w:t>
            </w:r>
          </w:p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电话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D0D" w:rsidRDefault="00753D91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13508089897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报名网址</w:t>
            </w:r>
          </w:p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（邮箱）</w:t>
            </w:r>
          </w:p>
        </w:tc>
        <w:tc>
          <w:tcPr>
            <w:tcW w:w="26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xichongrc@163.com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通讯</w:t>
            </w:r>
          </w:p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地址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D0D" w:rsidRDefault="00753D91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西充县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晋城镇安汉大道</w:t>
            </w:r>
          </w:p>
          <w:p w:rsidR="00FF2D0D" w:rsidRDefault="00753D91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二段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98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号</w:t>
            </w:r>
          </w:p>
        </w:tc>
      </w:tr>
      <w:tr w:rsidR="00FF2D0D">
        <w:trPr>
          <w:trHeight w:val="2793"/>
          <w:jc w:val="center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单位</w:t>
            </w:r>
          </w:p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简介</w:t>
            </w:r>
          </w:p>
        </w:tc>
        <w:tc>
          <w:tcPr>
            <w:tcW w:w="1326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 w:rsidP="009B37B0">
            <w:pPr>
              <w:widowControl/>
              <w:spacing w:line="300" w:lineRule="exact"/>
              <w:ind w:firstLineChars="200" w:firstLine="480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西充县人民医院建于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1945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年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，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是全县唯一一所国家三级乙等综合医院、爱婴医院和省级文明单位。医院距南充市区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25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公里，占地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367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亩，编制床位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800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张，开放床位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1200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张，职工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1000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余人。拥有西门子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1.5T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磁共振、西门子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64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排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128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层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CT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、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DR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、全自动生化分析仪、层流手术净化系统等设备，开展了内、外、妇、产、儿、眼、耳鼻喉、麻醉、病理、放射、检验、营养、功能、药学、体检、康复医疗、社区卫生保健、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“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120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”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急救等服务，肾透中心、新生儿病房、重症监护室、肿瘤科、高压氧、介入治疗室等也已投入使用，放射治疗科正在建设中。医院先后获中华医院管理协会理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事单位、四川省县级医院管理优秀奖、四川省县级医院常务理事单位、四川省先进基层党组织等殊荣。</w:t>
            </w:r>
          </w:p>
        </w:tc>
      </w:tr>
      <w:tr w:rsidR="00FF2D0D">
        <w:trPr>
          <w:trHeight w:val="807"/>
          <w:jc w:val="center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引进</w:t>
            </w:r>
          </w:p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岗位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专业</w:t>
            </w:r>
            <w:r>
              <w:rPr>
                <w:rFonts w:ascii="Times New Roman" w:eastAsia="黑体" w:hAnsi="Times New Roman" w:cs="Times New Roman" w:hint="eastAsia"/>
                <w:b/>
                <w:color w:val="000000" w:themeColor="text1"/>
                <w:kern w:val="0"/>
                <w:sz w:val="24"/>
              </w:rPr>
              <w:t>及专业代码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职务职称</w:t>
            </w:r>
          </w:p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要求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学历学位</w:t>
            </w:r>
          </w:p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要求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其他要求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需求</w:t>
            </w:r>
          </w:p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人数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引进</w:t>
            </w:r>
          </w:p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方式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提供薪酬、生活待</w:t>
            </w:r>
          </w:p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遇或其他优惠条件</w:t>
            </w:r>
          </w:p>
        </w:tc>
      </w:tr>
      <w:tr w:rsidR="00FF2D0D">
        <w:trPr>
          <w:trHeight w:val="90"/>
          <w:jc w:val="center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心血管内科医师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内科学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105101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/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硕士研究生及以上学历且取得相应学位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年龄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35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周岁及以下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编制内引进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需签订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10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年服务期限合同，除人才引进相关政策外，另发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10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万—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15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万元安家费</w:t>
            </w:r>
          </w:p>
        </w:tc>
      </w:tr>
      <w:tr w:rsidR="00FF2D0D">
        <w:trPr>
          <w:trHeight w:val="90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内分泌科医师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内科学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105101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/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硕士研究生及以上学历且取得相应学位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年龄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35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周岁及以下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编制内引进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需签订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10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年服务期限合同，除人才引进相关政策外，另发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10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万—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15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万元安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lastRenderedPageBreak/>
              <w:t>家费</w:t>
            </w:r>
          </w:p>
        </w:tc>
      </w:tr>
      <w:tr w:rsidR="00FF2D0D">
        <w:trPr>
          <w:trHeight w:val="397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lastRenderedPageBreak/>
              <w:t>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肾内科医师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内科学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105101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/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硕士研究生及以上学历且取得相应学位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年龄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35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周岁及以下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编制内引进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需签订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10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年服务期限合同，除人才引进相关政策外，另发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10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万—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15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万元安家费</w:t>
            </w:r>
          </w:p>
        </w:tc>
      </w:tr>
      <w:tr w:rsidR="00FF2D0D">
        <w:trPr>
          <w:trHeight w:val="397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精神科医师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精神病与精神卫生学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105105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/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硕士研究生及以上学历且取得相应学位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年龄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35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周岁及以下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编制内引进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需签订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10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年服务期限合同，除人才引进相关政策外，另发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10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万—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15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万元安家费</w:t>
            </w:r>
          </w:p>
        </w:tc>
      </w:tr>
      <w:tr w:rsidR="00FF2D0D">
        <w:trPr>
          <w:trHeight w:val="397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普外科医师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外科学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105111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/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硕士研究生及以上学历且取得相应学位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年龄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35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周岁及以下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编制内引进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需签订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10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年服务期限合同，除人才引进相关政策外，另发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10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万—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15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万元安家费</w:t>
            </w:r>
          </w:p>
        </w:tc>
      </w:tr>
      <w:tr w:rsidR="00FF2D0D">
        <w:trPr>
          <w:trHeight w:val="397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胸外科医师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外科学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105111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/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硕士研究生及以上学历且取得相应学位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年龄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35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周岁及以下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编制内引进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需签订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10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年服务期限合同，除人才引进相关政策外，另发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10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万—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15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万元安家费</w:t>
            </w:r>
          </w:p>
        </w:tc>
      </w:tr>
      <w:tr w:rsidR="00FF2D0D">
        <w:trPr>
          <w:trHeight w:val="397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神经内科医师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神经病学</w:t>
            </w:r>
            <w:r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 xml:space="preserve">105104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/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硕士研究生及以上学历且取得相应学位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年龄</w:t>
            </w:r>
            <w:r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35</w:t>
            </w:r>
            <w:r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周岁及以下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编制内引进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需签订</w:t>
            </w:r>
            <w:r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10</w:t>
            </w:r>
            <w:r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年服务期限合同，除人才引进相关政策外，另发</w:t>
            </w:r>
            <w:r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10</w:t>
            </w:r>
            <w:r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万</w:t>
            </w:r>
            <w:r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—15</w:t>
            </w:r>
            <w:r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万元安家费</w:t>
            </w:r>
          </w:p>
        </w:tc>
      </w:tr>
    </w:tbl>
    <w:p w:rsidR="00FF2D0D" w:rsidRDefault="00753D91" w:rsidP="009B37B0">
      <w:pPr>
        <w:spacing w:afterLines="50" w:line="560" w:lineRule="exact"/>
        <w:jc w:val="center"/>
        <w:rPr>
          <w:rFonts w:ascii="方正小标宋简体" w:eastAsia="方正小标宋简体" w:hAnsi="黑体" w:cs="黑体"/>
          <w:b/>
          <w:color w:val="000000" w:themeColor="text1"/>
          <w:kern w:val="0"/>
          <w:sz w:val="44"/>
          <w:szCs w:val="44"/>
        </w:rPr>
      </w:pPr>
      <w:r>
        <w:rPr>
          <w:rFonts w:ascii="方正小标宋简体" w:eastAsia="方正小标宋简体" w:hAnsi="黑体" w:cs="黑体" w:hint="eastAsia"/>
          <w:b/>
          <w:color w:val="000000" w:themeColor="text1"/>
          <w:kern w:val="0"/>
          <w:sz w:val="44"/>
          <w:szCs w:val="44"/>
        </w:rPr>
        <w:br w:type="page"/>
      </w:r>
      <w:r>
        <w:rPr>
          <w:rFonts w:ascii="方正小标宋简体" w:eastAsia="方正小标宋简体" w:hAnsi="黑体" w:cs="黑体" w:hint="eastAsia"/>
          <w:b/>
          <w:color w:val="000000" w:themeColor="text1"/>
          <w:kern w:val="0"/>
          <w:sz w:val="44"/>
          <w:szCs w:val="44"/>
        </w:rPr>
        <w:lastRenderedPageBreak/>
        <w:t>西充县</w:t>
      </w:r>
      <w:r>
        <w:rPr>
          <w:rFonts w:ascii="Times New Roman" w:eastAsia="方正小标宋简体" w:hAnsi="Times New Roman" w:cs="Times New Roman"/>
          <w:b/>
          <w:color w:val="000000" w:themeColor="text1"/>
          <w:kern w:val="0"/>
          <w:sz w:val="44"/>
          <w:szCs w:val="44"/>
        </w:rPr>
        <w:t>202</w:t>
      </w:r>
      <w:r>
        <w:rPr>
          <w:rFonts w:ascii="Times New Roman" w:eastAsia="方正小标宋简体" w:hAnsi="Times New Roman" w:cs="Times New Roman" w:hint="eastAsia"/>
          <w:b/>
          <w:color w:val="000000" w:themeColor="text1"/>
          <w:kern w:val="0"/>
          <w:sz w:val="44"/>
          <w:szCs w:val="44"/>
        </w:rPr>
        <w:t>5</w:t>
      </w:r>
      <w:r>
        <w:rPr>
          <w:rFonts w:ascii="方正小标宋简体" w:eastAsia="方正小标宋简体" w:hAnsi="黑体" w:cs="黑体" w:hint="eastAsia"/>
          <w:b/>
          <w:color w:val="000000" w:themeColor="text1"/>
          <w:kern w:val="0"/>
          <w:sz w:val="44"/>
          <w:szCs w:val="44"/>
        </w:rPr>
        <w:t>年度</w:t>
      </w:r>
      <w:r>
        <w:rPr>
          <w:rFonts w:ascii="方正小标宋简体" w:eastAsia="方正小标宋简体" w:hAnsi="黑体" w:cs="黑体" w:hint="eastAsia"/>
          <w:b/>
          <w:color w:val="000000" w:themeColor="text1"/>
          <w:kern w:val="0"/>
          <w:sz w:val="44"/>
          <w:szCs w:val="44"/>
        </w:rPr>
        <w:t>第四批</w:t>
      </w:r>
      <w:r>
        <w:rPr>
          <w:rFonts w:ascii="方正小标宋简体" w:eastAsia="方正小标宋简体" w:hAnsi="黑体" w:cs="黑体" w:hint="eastAsia"/>
          <w:b/>
          <w:color w:val="000000" w:themeColor="text1"/>
          <w:kern w:val="0"/>
          <w:sz w:val="44"/>
          <w:szCs w:val="44"/>
        </w:rPr>
        <w:t>引才需求信息表（</w:t>
      </w:r>
      <w:r>
        <w:rPr>
          <w:rFonts w:ascii="方正小标宋简体" w:eastAsia="方正小标宋简体" w:hAnsi="黑体" w:cs="黑体" w:hint="eastAsia"/>
          <w:b/>
          <w:color w:val="000000" w:themeColor="text1"/>
          <w:kern w:val="0"/>
          <w:sz w:val="44"/>
          <w:szCs w:val="44"/>
        </w:rPr>
        <w:t>五</w:t>
      </w:r>
      <w:r>
        <w:rPr>
          <w:rFonts w:ascii="方正小标宋简体" w:eastAsia="方正小标宋简体" w:hAnsi="黑体" w:cs="黑体" w:hint="eastAsia"/>
          <w:b/>
          <w:color w:val="000000" w:themeColor="text1"/>
          <w:kern w:val="0"/>
          <w:sz w:val="44"/>
          <w:szCs w:val="44"/>
        </w:rPr>
        <w:t>）</w:t>
      </w:r>
    </w:p>
    <w:tbl>
      <w:tblPr>
        <w:tblW w:w="14285" w:type="dxa"/>
        <w:jc w:val="center"/>
        <w:tblLayout w:type="fixed"/>
        <w:tblLook w:val="04A0"/>
      </w:tblPr>
      <w:tblGrid>
        <w:gridCol w:w="964"/>
        <w:gridCol w:w="992"/>
        <w:gridCol w:w="1908"/>
        <w:gridCol w:w="983"/>
        <w:gridCol w:w="577"/>
        <w:gridCol w:w="1286"/>
        <w:gridCol w:w="236"/>
        <w:gridCol w:w="1256"/>
        <w:gridCol w:w="1384"/>
        <w:gridCol w:w="782"/>
        <w:gridCol w:w="153"/>
        <w:gridCol w:w="970"/>
        <w:gridCol w:w="2794"/>
      </w:tblGrid>
      <w:tr w:rsidR="00FF2D0D">
        <w:trPr>
          <w:trHeight w:val="629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单位</w:t>
            </w:r>
          </w:p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名称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西充县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中医医院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单位</w:t>
            </w:r>
          </w:p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类别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方正黑体简体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事业单位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单位</w:t>
            </w:r>
          </w:p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网址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/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邮政</w:t>
            </w:r>
          </w:p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编码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637200</w:t>
            </w:r>
          </w:p>
        </w:tc>
      </w:tr>
      <w:tr w:rsidR="00FF2D0D">
        <w:trPr>
          <w:trHeight w:val="597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联系</w:t>
            </w:r>
          </w:p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人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陈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然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联系</w:t>
            </w:r>
          </w:p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电话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方正黑体简体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18681705588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报名网址</w:t>
            </w:r>
          </w:p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（邮箱）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xichongrc@163.com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通讯</w:t>
            </w:r>
          </w:p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地址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西充县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晋城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街道</w:t>
            </w:r>
          </w:p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安汉大道北一段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201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号</w:t>
            </w:r>
          </w:p>
        </w:tc>
      </w:tr>
      <w:tr w:rsidR="00FF2D0D">
        <w:trPr>
          <w:trHeight w:val="157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单位</w:t>
            </w:r>
          </w:p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简介</w:t>
            </w:r>
          </w:p>
        </w:tc>
        <w:tc>
          <w:tcPr>
            <w:tcW w:w="133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 w:rsidP="009B37B0">
            <w:pPr>
              <w:widowControl/>
              <w:spacing w:line="300" w:lineRule="exact"/>
              <w:ind w:firstLineChars="200" w:firstLine="480"/>
              <w:jc w:val="left"/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西充县中医医院建院于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1980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年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12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月，是国家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“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二级甲等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”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中医医院，四川省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“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文明单位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”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，是西充县唯一一家以中医特色为主，以中西医结合为优势，集医疗、预防、保健、康复、教学、科研等功能为一体的综合型医院，属于政府举办的非营利性医疗机构和医疗保险、工伤保险定点医院。占地面积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13300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余㎡，业务及配套用房近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30000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㎡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。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在职职工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290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人中有各级各类专业技术人员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272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余人，医院编制床位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400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张，开放床位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500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张，配备有现代化大中型医学诊断、检查、治疗设备上百台（件、套），设临床、医技、管理科室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34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个，儿科、针灸科、康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复理疗科、肛肠科等在市域内享有盛名。</w:t>
            </w:r>
          </w:p>
        </w:tc>
      </w:tr>
      <w:tr w:rsidR="00FF2D0D">
        <w:trPr>
          <w:trHeight w:val="874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引进</w:t>
            </w:r>
          </w:p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岗位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专业</w:t>
            </w:r>
            <w:r>
              <w:rPr>
                <w:rFonts w:ascii="Times New Roman" w:eastAsia="黑体" w:hAnsi="Times New Roman" w:cs="Times New Roman" w:hint="eastAsia"/>
                <w:b/>
                <w:color w:val="000000" w:themeColor="text1"/>
                <w:kern w:val="0"/>
                <w:sz w:val="24"/>
              </w:rPr>
              <w:t>及专业代码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职务职称</w:t>
            </w:r>
          </w:p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要求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学历学位</w:t>
            </w:r>
          </w:p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要求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其他要求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需求</w:t>
            </w:r>
          </w:p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人数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引进</w:t>
            </w:r>
          </w:p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方式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提供薪酬、生活待</w:t>
            </w:r>
          </w:p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遇或其他优惠条件</w:t>
            </w:r>
          </w:p>
        </w:tc>
      </w:tr>
      <w:tr w:rsidR="00FF2D0D">
        <w:trPr>
          <w:trHeight w:val="1571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28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专业技术岗</w:t>
            </w:r>
          </w:p>
        </w:tc>
        <w:tc>
          <w:tcPr>
            <w:tcW w:w="3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260" w:lineRule="exact"/>
              <w:jc w:val="left"/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中医内科学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105701</w:t>
            </w:r>
          </w:p>
          <w:p w:rsidR="00FF2D0D" w:rsidRDefault="00753D91">
            <w:pPr>
              <w:widowControl/>
              <w:spacing w:line="260" w:lineRule="exact"/>
              <w:jc w:val="left"/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中医骨伤科学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105703</w:t>
            </w:r>
          </w:p>
          <w:p w:rsidR="00FF2D0D" w:rsidRDefault="00753D91">
            <w:pPr>
              <w:widowControl/>
              <w:spacing w:line="260" w:lineRule="exact"/>
              <w:jc w:val="left"/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中医儿科学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105705</w:t>
            </w:r>
          </w:p>
          <w:p w:rsidR="00FF2D0D" w:rsidRDefault="00753D91">
            <w:pPr>
              <w:widowControl/>
              <w:spacing w:line="260" w:lineRule="exact"/>
              <w:jc w:val="left"/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针灸推拿学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105707</w:t>
            </w:r>
          </w:p>
          <w:p w:rsidR="00FF2D0D" w:rsidRDefault="00753D91">
            <w:pPr>
              <w:widowControl/>
              <w:spacing w:line="260" w:lineRule="exact"/>
              <w:jc w:val="left"/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中西医结合临床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105709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/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硕士研究生及以上学历且取得相应学位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年龄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35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周岁及以下；取得执业医师证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编制内引进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需签订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10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年服务期限合同。除人才引进相关政策外，另发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13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万元安家费，另每月给予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1000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元研究生津贴</w:t>
            </w:r>
          </w:p>
        </w:tc>
      </w:tr>
    </w:tbl>
    <w:p w:rsidR="00FF2D0D" w:rsidRDefault="00FF2D0D">
      <w:pPr>
        <w:rPr>
          <w:rFonts w:ascii="Times New Roman" w:eastAsia="黑体" w:hAnsi="Times New Roman" w:cs="Times New Roman"/>
          <w:b/>
          <w:color w:val="000000" w:themeColor="text1"/>
          <w:kern w:val="0"/>
          <w:sz w:val="24"/>
        </w:rPr>
      </w:pPr>
    </w:p>
    <w:p w:rsidR="00FF2D0D" w:rsidRDefault="00FF2D0D">
      <w:pPr>
        <w:rPr>
          <w:rFonts w:ascii="Times New Roman" w:eastAsia="黑体" w:hAnsi="Times New Roman" w:cs="Times New Roman"/>
          <w:b/>
          <w:color w:val="000000" w:themeColor="text1"/>
          <w:kern w:val="0"/>
          <w:sz w:val="24"/>
        </w:rPr>
      </w:pPr>
    </w:p>
    <w:p w:rsidR="00FF2D0D" w:rsidRDefault="00FF2D0D">
      <w:pPr>
        <w:rPr>
          <w:rFonts w:ascii="Times New Roman" w:eastAsia="黑体" w:hAnsi="Times New Roman" w:cs="Times New Roman"/>
          <w:b/>
          <w:color w:val="000000" w:themeColor="text1"/>
          <w:kern w:val="0"/>
          <w:sz w:val="24"/>
        </w:rPr>
      </w:pPr>
    </w:p>
    <w:p w:rsidR="00FF2D0D" w:rsidRDefault="00FF2D0D">
      <w:pPr>
        <w:rPr>
          <w:rFonts w:ascii="Times New Roman" w:eastAsia="黑体" w:hAnsi="Times New Roman" w:cs="Times New Roman"/>
          <w:b/>
          <w:color w:val="000000" w:themeColor="text1"/>
          <w:kern w:val="0"/>
          <w:sz w:val="24"/>
        </w:rPr>
      </w:pPr>
    </w:p>
    <w:tbl>
      <w:tblPr>
        <w:tblW w:w="14235" w:type="dxa"/>
        <w:jc w:val="center"/>
        <w:tblLayout w:type="fixed"/>
        <w:tblLook w:val="04A0"/>
      </w:tblPr>
      <w:tblGrid>
        <w:gridCol w:w="847"/>
        <w:gridCol w:w="1013"/>
        <w:gridCol w:w="1931"/>
        <w:gridCol w:w="800"/>
        <w:gridCol w:w="175"/>
        <w:gridCol w:w="1050"/>
        <w:gridCol w:w="1050"/>
        <w:gridCol w:w="750"/>
        <w:gridCol w:w="450"/>
        <w:gridCol w:w="1537"/>
        <w:gridCol w:w="825"/>
        <w:gridCol w:w="162"/>
        <w:gridCol w:w="7"/>
        <w:gridCol w:w="825"/>
        <w:gridCol w:w="314"/>
        <w:gridCol w:w="2499"/>
      </w:tblGrid>
      <w:tr w:rsidR="00FF2D0D">
        <w:trPr>
          <w:trHeight w:val="705"/>
          <w:jc w:val="center"/>
        </w:trPr>
        <w:tc>
          <w:tcPr>
            <w:tcW w:w="1423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2D0D" w:rsidRDefault="00753D91" w:rsidP="009B37B0">
            <w:pPr>
              <w:spacing w:afterLines="50" w:line="5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48"/>
                <w:szCs w:val="48"/>
              </w:rPr>
            </w:pPr>
            <w:r>
              <w:rPr>
                <w:rFonts w:ascii="方正小标宋简体" w:eastAsia="方正小标宋简体" w:hAnsi="黑体" w:cs="黑体" w:hint="eastAsia"/>
                <w:b/>
                <w:color w:val="000000" w:themeColor="text1"/>
                <w:kern w:val="0"/>
                <w:sz w:val="44"/>
                <w:szCs w:val="44"/>
              </w:rPr>
              <w:lastRenderedPageBreak/>
              <w:t>西充县</w:t>
            </w:r>
            <w:r>
              <w:rPr>
                <w:rFonts w:ascii="Times New Roman" w:eastAsia="方正小标宋简体" w:hAnsi="Times New Roman" w:cs="Times New Roman"/>
                <w:b/>
                <w:color w:val="000000" w:themeColor="text1"/>
                <w:kern w:val="0"/>
                <w:sz w:val="44"/>
                <w:szCs w:val="44"/>
              </w:rPr>
              <w:t>202</w:t>
            </w:r>
            <w:r>
              <w:rPr>
                <w:rFonts w:ascii="Times New Roman" w:eastAsia="方正小标宋简体" w:hAnsi="Times New Roman" w:cs="Times New Roman" w:hint="eastAsia"/>
                <w:b/>
                <w:color w:val="000000" w:themeColor="text1"/>
                <w:kern w:val="0"/>
                <w:sz w:val="44"/>
                <w:szCs w:val="44"/>
              </w:rPr>
              <w:t>5</w:t>
            </w:r>
            <w:r>
              <w:rPr>
                <w:rFonts w:ascii="方正小标宋简体" w:eastAsia="方正小标宋简体" w:hAnsi="黑体" w:cs="黑体" w:hint="eastAsia"/>
                <w:b/>
                <w:color w:val="000000" w:themeColor="text1"/>
                <w:kern w:val="0"/>
                <w:sz w:val="44"/>
                <w:szCs w:val="44"/>
              </w:rPr>
              <w:t>年度</w:t>
            </w:r>
            <w:r>
              <w:rPr>
                <w:rFonts w:ascii="方正小标宋简体" w:eastAsia="方正小标宋简体" w:hAnsi="黑体" w:cs="黑体" w:hint="eastAsia"/>
                <w:b/>
                <w:color w:val="000000" w:themeColor="text1"/>
                <w:kern w:val="0"/>
                <w:sz w:val="44"/>
                <w:szCs w:val="44"/>
              </w:rPr>
              <w:t>第四批</w:t>
            </w:r>
            <w:r>
              <w:rPr>
                <w:rFonts w:ascii="方正小标宋简体" w:eastAsia="方正小标宋简体" w:hAnsi="黑体" w:cs="黑体" w:hint="eastAsia"/>
                <w:b/>
                <w:color w:val="000000" w:themeColor="text1"/>
                <w:kern w:val="0"/>
                <w:sz w:val="44"/>
                <w:szCs w:val="44"/>
              </w:rPr>
              <w:t>引才需求信息表（</w:t>
            </w:r>
            <w:r>
              <w:rPr>
                <w:rFonts w:ascii="方正小标宋简体" w:eastAsia="方正小标宋简体" w:hAnsi="黑体" w:cs="黑体" w:hint="eastAsia"/>
                <w:b/>
                <w:color w:val="000000" w:themeColor="text1"/>
                <w:kern w:val="0"/>
                <w:sz w:val="44"/>
                <w:szCs w:val="44"/>
              </w:rPr>
              <w:t>六</w:t>
            </w:r>
            <w:r>
              <w:rPr>
                <w:rFonts w:ascii="方正小标宋简体" w:eastAsia="方正小标宋简体" w:hAnsi="黑体" w:cs="黑体" w:hint="eastAsia"/>
                <w:b/>
                <w:color w:val="000000" w:themeColor="text1"/>
                <w:kern w:val="0"/>
                <w:sz w:val="44"/>
                <w:szCs w:val="44"/>
              </w:rPr>
              <w:t>）</w:t>
            </w:r>
          </w:p>
        </w:tc>
      </w:tr>
      <w:tr w:rsidR="00FF2D0D">
        <w:trPr>
          <w:trHeight w:val="679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公司名称</w:t>
            </w: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 w:themeColor="text1"/>
                <w:kern w:val="0"/>
                <w:sz w:val="24"/>
              </w:rPr>
              <w:t>西充县职业中学</w:t>
            </w:r>
          </w:p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 w:themeColor="text1"/>
                <w:kern w:val="0"/>
                <w:sz w:val="24"/>
              </w:rPr>
              <w:t>（</w:t>
            </w:r>
            <w:r>
              <w:rPr>
                <w:rFonts w:ascii="方正仿宋简体" w:eastAsia="方正仿宋简体" w:hAnsi="方正仿宋简体" w:cs="方正仿宋简体" w:hint="eastAsia"/>
                <w:b/>
                <w:color w:val="000000" w:themeColor="text1"/>
                <w:kern w:val="0"/>
                <w:sz w:val="24"/>
              </w:rPr>
              <w:t>县委党校</w:t>
            </w:r>
            <w:r>
              <w:rPr>
                <w:rFonts w:ascii="方正仿宋简体" w:eastAsia="方正仿宋简体" w:hAnsi="方正仿宋简体" w:cs="方正仿宋简体" w:hint="eastAsia"/>
                <w:b/>
                <w:color w:val="000000" w:themeColor="text1"/>
                <w:kern w:val="0"/>
                <w:sz w:val="24"/>
              </w:rPr>
              <w:t>）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单位</w:t>
            </w:r>
          </w:p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类别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 w:themeColor="text1"/>
                <w:kern w:val="0"/>
                <w:sz w:val="24"/>
              </w:rPr>
              <w:t>事业单位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单位</w:t>
            </w:r>
          </w:p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网址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/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邮政</w:t>
            </w:r>
          </w:p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编码</w:t>
            </w:r>
          </w:p>
        </w:tc>
        <w:tc>
          <w:tcPr>
            <w:tcW w:w="2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637200</w:t>
            </w:r>
          </w:p>
        </w:tc>
      </w:tr>
      <w:tr w:rsidR="00FF2D0D">
        <w:trPr>
          <w:trHeight w:val="96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联系人</w:t>
            </w: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 w:themeColor="text1"/>
                <w:kern w:val="0"/>
                <w:sz w:val="24"/>
              </w:rPr>
              <w:t>李</w:t>
            </w:r>
            <w:r>
              <w:rPr>
                <w:rFonts w:ascii="方正仿宋简体" w:eastAsia="方正仿宋简体" w:hAnsi="方正仿宋简体" w:cs="方正仿宋简体" w:hint="eastAsia"/>
                <w:b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="方正仿宋简体" w:eastAsia="方正仿宋简体" w:hAnsi="方正仿宋简体" w:cs="方正仿宋简体" w:hint="eastAsia"/>
                <w:b/>
                <w:color w:val="000000" w:themeColor="text1"/>
                <w:kern w:val="0"/>
                <w:sz w:val="24"/>
              </w:rPr>
              <w:t>婷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联系</w:t>
            </w:r>
          </w:p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电话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</w:rPr>
              <w:t>0817-4222324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报名网址</w:t>
            </w: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br/>
            </w:r>
            <w:r>
              <w:rPr>
                <w:rFonts w:ascii="Times New Roman" w:eastAsia="黑体" w:hAnsi="Times New Roman" w:cs="Times New Roman" w:hint="eastAsia"/>
                <w:b/>
                <w:color w:val="000000" w:themeColor="text1"/>
                <w:kern w:val="0"/>
                <w:sz w:val="24"/>
              </w:rPr>
              <w:t>（</w:t>
            </w: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邮箱</w:t>
            </w:r>
            <w:r>
              <w:rPr>
                <w:rFonts w:ascii="Times New Roman" w:eastAsia="黑体" w:hAnsi="Times New Roman" w:cs="Times New Roman" w:hint="eastAsia"/>
                <w:b/>
                <w:color w:val="000000" w:themeColor="text1"/>
                <w:kern w:val="0"/>
                <w:sz w:val="24"/>
              </w:rPr>
              <w:t>）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xichongrc@163.com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b/>
                <w:color w:val="000000" w:themeColor="text1"/>
                <w:kern w:val="0"/>
                <w:sz w:val="24"/>
              </w:rPr>
              <w:t>通讯</w:t>
            </w:r>
          </w:p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b/>
                <w:color w:val="000000" w:themeColor="text1"/>
                <w:kern w:val="0"/>
                <w:sz w:val="24"/>
              </w:rPr>
              <w:t>地址</w:t>
            </w:r>
          </w:p>
        </w:tc>
        <w:tc>
          <w:tcPr>
            <w:tcW w:w="2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南充市顺庆区搬罾街道办事处庞家寨社区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11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组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68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号南充一体办学党校</w:t>
            </w:r>
          </w:p>
        </w:tc>
      </w:tr>
      <w:tr w:rsidR="00FF2D0D">
        <w:trPr>
          <w:trHeight w:val="119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D0D" w:rsidRDefault="00753D91">
            <w:pPr>
              <w:widowControl/>
              <w:spacing w:line="300" w:lineRule="exact"/>
              <w:jc w:val="left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单位简介</w:t>
            </w:r>
          </w:p>
        </w:tc>
        <w:tc>
          <w:tcPr>
            <w:tcW w:w="1338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D0D" w:rsidRDefault="00753D91" w:rsidP="009B37B0">
            <w:pPr>
              <w:widowControl/>
              <w:spacing w:line="300" w:lineRule="exact"/>
              <w:ind w:firstLineChars="200" w:firstLine="480"/>
              <w:jc w:val="left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eastAsia="方正仿宋简体" w:hint="eastAsia"/>
                <w:b/>
                <w:bCs/>
                <w:color w:val="000000"/>
                <w:kern w:val="0"/>
                <w:sz w:val="24"/>
              </w:rPr>
              <w:t>西充县职业中学与中共西充县委党校合署办公，实行“一套机构，两块牌子”的管理体制。主要承担各类领导干部、</w:t>
            </w:r>
            <w:r>
              <w:rPr>
                <w:rFonts w:eastAsia="方正仿宋简体" w:hint="eastAsia"/>
                <w:b/>
                <w:bCs/>
                <w:color w:val="000000"/>
                <w:kern w:val="0"/>
                <w:sz w:val="24"/>
              </w:rPr>
              <w:t>中青年干部</w:t>
            </w:r>
            <w:r>
              <w:rPr>
                <w:rFonts w:eastAsia="方正仿宋简体" w:hint="eastAsia"/>
                <w:b/>
                <w:bCs/>
                <w:color w:val="000000"/>
                <w:kern w:val="0"/>
                <w:sz w:val="24"/>
              </w:rPr>
              <w:t>等轮训班、培训班、研讨班的教育、培训、管理工作；完成省市各项重点课题任务；对重大理论和现实问题进行研讨，为县委政府提供咨询服务。</w:t>
            </w:r>
          </w:p>
        </w:tc>
      </w:tr>
      <w:tr w:rsidR="00FF2D0D">
        <w:trPr>
          <w:trHeight w:val="64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引进</w:t>
            </w:r>
          </w:p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岗位</w:t>
            </w:r>
          </w:p>
        </w:tc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专业</w:t>
            </w:r>
            <w:r>
              <w:rPr>
                <w:rFonts w:ascii="Times New Roman" w:eastAsia="黑体" w:hAnsi="Times New Roman" w:cs="Times New Roman" w:hint="eastAsia"/>
                <w:b/>
                <w:color w:val="000000" w:themeColor="text1"/>
                <w:kern w:val="0"/>
                <w:sz w:val="24"/>
              </w:rPr>
              <w:t>及专业代码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职务职称</w:t>
            </w: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br/>
            </w: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要求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学历学位</w:t>
            </w: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br/>
            </w: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要求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其他要求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需求</w:t>
            </w:r>
          </w:p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人数</w:t>
            </w:r>
          </w:p>
        </w:tc>
        <w:tc>
          <w:tcPr>
            <w:tcW w:w="1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引进</w:t>
            </w: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br/>
            </w: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方式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提供薪酬、生活待</w:t>
            </w: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br/>
            </w: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遇或其他优惠条件</w:t>
            </w:r>
          </w:p>
        </w:tc>
      </w:tr>
      <w:tr w:rsidR="00FF2D0D">
        <w:trPr>
          <w:trHeight w:val="9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0D" w:rsidRDefault="00753D91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</w:rPr>
              <w:t>教师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/>
                <w:kern w:val="0"/>
                <w:sz w:val="24"/>
              </w:rPr>
              <w:t>岗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0D" w:rsidRDefault="00753D91">
            <w:pPr>
              <w:spacing w:line="280" w:lineRule="exact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</w:rPr>
              <w:t>中国语言文学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</w:rPr>
              <w:t>050100</w:t>
            </w:r>
          </w:p>
          <w:p w:rsidR="00FF2D0D" w:rsidRDefault="00753D91">
            <w:pPr>
              <w:spacing w:line="280" w:lineRule="exact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</w:rPr>
              <w:t>语言学及应用语言学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</w:rPr>
              <w:t>050102</w:t>
            </w:r>
          </w:p>
          <w:p w:rsidR="00FF2D0D" w:rsidRDefault="00753D91">
            <w:pPr>
              <w:spacing w:line="280" w:lineRule="exact"/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</w:rPr>
              <w:t>汉语言文字学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</w:rPr>
              <w:t>050103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/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硕士研究生及以上学历且取得相应学位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年龄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35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周岁及以下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；中共党员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编制内引进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享受西充县人才引进相关政策待遇</w:t>
            </w:r>
          </w:p>
        </w:tc>
      </w:tr>
      <w:tr w:rsidR="00FF2D0D">
        <w:trPr>
          <w:trHeight w:val="1395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0D" w:rsidRDefault="00753D9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0D" w:rsidRDefault="00753D91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</w:rPr>
              <w:t>教师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/>
                <w:kern w:val="0"/>
                <w:sz w:val="24"/>
              </w:rPr>
              <w:t>岗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0D" w:rsidRDefault="00753D91">
            <w:pPr>
              <w:spacing w:line="300" w:lineRule="exact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</w:rPr>
              <w:t>法学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</w:rPr>
              <w:t>030100</w:t>
            </w:r>
          </w:p>
          <w:p w:rsidR="00FF2D0D" w:rsidRDefault="00753D91">
            <w:pPr>
              <w:spacing w:line="300" w:lineRule="exact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</w:rPr>
              <w:t>法学理论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</w:rPr>
              <w:t>030101</w:t>
            </w:r>
          </w:p>
          <w:p w:rsidR="00FF2D0D" w:rsidRDefault="00753D91">
            <w:pPr>
              <w:spacing w:line="300" w:lineRule="exac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</w:rPr>
              <w:t>法律史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</w:rPr>
              <w:t>030102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0D" w:rsidRDefault="00753D91">
            <w:pPr>
              <w:jc w:val="center"/>
            </w:pP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/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</w:pPr>
            <w:r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硕士研究生及以上学历且取得相应学位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eastAsia="方正仿宋简体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年龄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35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周岁及以下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；中共党员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</w:pPr>
            <w:r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</w:pP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编制内引进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</w:pP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享受西充县人才引进相关政策待遇</w:t>
            </w:r>
          </w:p>
        </w:tc>
      </w:tr>
    </w:tbl>
    <w:p w:rsidR="00FF2D0D" w:rsidRDefault="00FF2D0D">
      <w:pPr>
        <w:sectPr w:rsidR="00FF2D0D">
          <w:headerReference w:type="default" r:id="rId7"/>
          <w:footerReference w:type="default" r:id="rId8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FF2D0D" w:rsidRDefault="00753D91" w:rsidP="009B37B0">
      <w:pPr>
        <w:spacing w:afterLines="50" w:line="560" w:lineRule="exact"/>
        <w:jc w:val="center"/>
        <w:rPr>
          <w:rFonts w:ascii="方正小标宋简体" w:eastAsia="方正小标宋简体" w:hAnsi="黑体" w:cs="黑体"/>
          <w:b/>
          <w:color w:val="000000" w:themeColor="text1"/>
          <w:kern w:val="0"/>
          <w:sz w:val="44"/>
          <w:szCs w:val="44"/>
        </w:rPr>
      </w:pPr>
      <w:r>
        <w:rPr>
          <w:rFonts w:ascii="方正小标宋简体" w:eastAsia="方正小标宋简体" w:hAnsi="黑体" w:cs="黑体" w:hint="eastAsia"/>
          <w:b/>
          <w:color w:val="000000" w:themeColor="text1"/>
          <w:kern w:val="0"/>
          <w:sz w:val="44"/>
          <w:szCs w:val="44"/>
        </w:rPr>
        <w:lastRenderedPageBreak/>
        <w:t>西充县</w:t>
      </w:r>
      <w:r>
        <w:rPr>
          <w:rFonts w:ascii="方正小标宋简体" w:eastAsia="方正小标宋简体" w:hAnsi="黑体" w:cs="黑体" w:hint="eastAsia"/>
          <w:b/>
          <w:color w:val="000000" w:themeColor="text1"/>
          <w:kern w:val="0"/>
          <w:sz w:val="44"/>
          <w:szCs w:val="44"/>
        </w:rPr>
        <w:t>2025</w:t>
      </w:r>
      <w:r>
        <w:rPr>
          <w:rFonts w:ascii="方正小标宋简体" w:eastAsia="方正小标宋简体" w:hAnsi="黑体" w:cs="黑体" w:hint="eastAsia"/>
          <w:b/>
          <w:color w:val="000000" w:themeColor="text1"/>
          <w:kern w:val="0"/>
          <w:sz w:val="44"/>
          <w:szCs w:val="44"/>
        </w:rPr>
        <w:t>年度第四批引才需求信息表（</w:t>
      </w:r>
      <w:r>
        <w:rPr>
          <w:rFonts w:ascii="方正小标宋简体" w:eastAsia="方正小标宋简体" w:hAnsi="黑体" w:cs="黑体" w:hint="eastAsia"/>
          <w:b/>
          <w:color w:val="000000" w:themeColor="text1"/>
          <w:kern w:val="0"/>
          <w:sz w:val="44"/>
          <w:szCs w:val="44"/>
        </w:rPr>
        <w:t>七</w:t>
      </w:r>
      <w:r>
        <w:rPr>
          <w:rFonts w:ascii="方正小标宋简体" w:eastAsia="方正小标宋简体" w:hAnsi="黑体" w:cs="黑体" w:hint="eastAsia"/>
          <w:b/>
          <w:color w:val="000000" w:themeColor="text1"/>
          <w:kern w:val="0"/>
          <w:sz w:val="44"/>
          <w:szCs w:val="44"/>
        </w:rPr>
        <w:t>）</w:t>
      </w:r>
    </w:p>
    <w:tbl>
      <w:tblPr>
        <w:tblW w:w="14285" w:type="dxa"/>
        <w:jc w:val="center"/>
        <w:tblLayout w:type="fixed"/>
        <w:tblLook w:val="04A0"/>
      </w:tblPr>
      <w:tblGrid>
        <w:gridCol w:w="1174"/>
        <w:gridCol w:w="1222"/>
        <w:gridCol w:w="1468"/>
        <w:gridCol w:w="983"/>
        <w:gridCol w:w="121"/>
        <w:gridCol w:w="1300"/>
        <w:gridCol w:w="678"/>
        <w:gridCol w:w="739"/>
        <w:gridCol w:w="483"/>
        <w:gridCol w:w="1500"/>
        <w:gridCol w:w="853"/>
        <w:gridCol w:w="147"/>
        <w:gridCol w:w="841"/>
        <w:gridCol w:w="278"/>
        <w:gridCol w:w="2498"/>
      </w:tblGrid>
      <w:tr w:rsidR="00FF2D0D">
        <w:trPr>
          <w:trHeight w:val="90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单位</w:t>
            </w:r>
          </w:p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名称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西充县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妇幼保健院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单位</w:t>
            </w:r>
          </w:p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类别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方正黑体简体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事业单位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单位</w:t>
            </w:r>
          </w:p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网址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/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邮政</w:t>
            </w:r>
          </w:p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编码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637200</w:t>
            </w:r>
          </w:p>
        </w:tc>
      </w:tr>
      <w:tr w:rsidR="00FF2D0D">
        <w:trPr>
          <w:trHeight w:val="577"/>
          <w:jc w:val="center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联系</w:t>
            </w:r>
          </w:p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人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黄纯涛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联系</w:t>
            </w:r>
          </w:p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电话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方正黑体简体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15808417696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报名网址</w:t>
            </w:r>
          </w:p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（邮箱）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xichongrc@163.com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通讯</w:t>
            </w:r>
          </w:p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地址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西充县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晋城街道棕树路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57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号</w:t>
            </w:r>
          </w:p>
        </w:tc>
      </w:tr>
      <w:tr w:rsidR="00FF2D0D">
        <w:trPr>
          <w:trHeight w:val="2597"/>
          <w:jc w:val="center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单位</w:t>
            </w:r>
          </w:p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简介</w:t>
            </w:r>
          </w:p>
        </w:tc>
        <w:tc>
          <w:tcPr>
            <w:tcW w:w="1311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 w:rsidP="009B37B0">
            <w:pPr>
              <w:widowControl/>
              <w:spacing w:line="300" w:lineRule="exact"/>
              <w:ind w:firstLineChars="200" w:firstLine="480"/>
              <w:jc w:val="left"/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西充县妇幼保健院始建于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1952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年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5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月，是政府举办的公益一类事业单位（财政全额拨款），医院实行党总支领导下的院长负责制。历经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70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多年的风雨历程，已发展成为集医疗、预防、保健、托育、教学、科研、计划生育服务于一体的三级乙等妇幼保健院。是全县妇幼保健业务技术指导、监测、培训、服务中心，是国家级爱婴医院、四川省产前筛查、婚前医学检查及免费孕前优生健康检查定点医疗机构，是成都市妇女儿童中心医院医联体单位，是西充县危重孕产妇救治中心和危重新生儿救治中心，是四川省三八红旗集体、四川省级卫生单位、南充市巾帼文明岗、西充县先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进基层党组织。承担全县妇女儿童健康教育与健康促进、各种相关保健技术培训和业务指导、妇幼卫生信息管理等公共卫生服务。在切实履行公共卫生职责的同时，开展妇女儿童常见疾病诊治、危重孕产妇和危重新生儿救治。</w:t>
            </w:r>
          </w:p>
        </w:tc>
      </w:tr>
      <w:tr w:rsidR="00FF2D0D">
        <w:trPr>
          <w:trHeight w:val="771"/>
          <w:jc w:val="center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引进</w:t>
            </w:r>
          </w:p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岗位</w:t>
            </w:r>
          </w:p>
        </w:tc>
        <w:tc>
          <w:tcPr>
            <w:tcW w:w="2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专业</w:t>
            </w:r>
            <w:r>
              <w:rPr>
                <w:rFonts w:ascii="Times New Roman" w:eastAsia="黑体" w:hAnsi="Times New Roman" w:cs="Times New Roman" w:hint="eastAsia"/>
                <w:b/>
                <w:color w:val="000000" w:themeColor="text1"/>
                <w:kern w:val="0"/>
                <w:sz w:val="24"/>
              </w:rPr>
              <w:t>及专业代码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职务职称</w:t>
            </w:r>
          </w:p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要求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学历学位</w:t>
            </w:r>
          </w:p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要求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其他要求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需求</w:t>
            </w:r>
          </w:p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人数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引进</w:t>
            </w:r>
          </w:p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方式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提供薪酬、生活待</w:t>
            </w:r>
          </w:p>
          <w:p w:rsidR="00FF2D0D" w:rsidRDefault="00753D91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color w:val="000000" w:themeColor="text1"/>
                <w:kern w:val="0"/>
                <w:sz w:val="24"/>
              </w:rPr>
              <w:t>遇或其他优惠条件</w:t>
            </w:r>
          </w:p>
        </w:tc>
      </w:tr>
      <w:tr w:rsidR="00FF2D0D">
        <w:trPr>
          <w:trHeight w:val="1249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28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28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药剂师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280" w:lineRule="exact"/>
              <w:jc w:val="left"/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药剂学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100702</w:t>
            </w:r>
          </w:p>
          <w:p w:rsidR="00FF2D0D" w:rsidRDefault="00753D91">
            <w:pPr>
              <w:widowControl/>
              <w:spacing w:line="280" w:lineRule="exact"/>
              <w:jc w:val="left"/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药学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105500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28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/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28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硕士研究生及以上学历且取得相应学位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28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年龄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35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周岁及</w:t>
            </w:r>
          </w:p>
          <w:p w:rsidR="00FF2D0D" w:rsidRDefault="00753D91">
            <w:pPr>
              <w:widowControl/>
              <w:spacing w:line="28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 w:themeColor="text1"/>
                <w:kern w:val="0"/>
                <w:sz w:val="24"/>
              </w:rPr>
              <w:t>以下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28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28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编制内引进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F2D0D" w:rsidRDefault="00753D91">
            <w:pPr>
              <w:widowControl/>
              <w:spacing w:line="28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需签订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6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年服务期，提供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万元安家费</w:t>
            </w:r>
          </w:p>
        </w:tc>
      </w:tr>
    </w:tbl>
    <w:p w:rsidR="00FF2D0D" w:rsidRDefault="00FF2D0D">
      <w:pPr>
        <w:overflowPunct w:val="0"/>
        <w:spacing w:line="580" w:lineRule="exact"/>
        <w:rPr>
          <w:rFonts w:ascii="Times New Roman" w:eastAsia="方正仿宋简体" w:hAnsi="Times New Roman" w:cs="Times New Roman"/>
          <w:b/>
          <w:bCs/>
          <w:color w:val="000000" w:themeColor="text1"/>
          <w:sz w:val="32"/>
          <w:szCs w:val="32"/>
        </w:rPr>
      </w:pPr>
    </w:p>
    <w:p w:rsidR="00FF2D0D" w:rsidRDefault="00FF2D0D">
      <w:pPr>
        <w:overflowPunct w:val="0"/>
        <w:spacing w:line="580" w:lineRule="exact"/>
        <w:rPr>
          <w:rFonts w:ascii="Times New Roman" w:eastAsia="方正仿宋简体" w:hAnsi="Times New Roman" w:cs="Times New Roman"/>
          <w:b/>
          <w:bCs/>
          <w:color w:val="000000" w:themeColor="text1"/>
          <w:sz w:val="32"/>
          <w:szCs w:val="32"/>
        </w:rPr>
        <w:sectPr w:rsidR="00FF2D0D">
          <w:headerReference w:type="default" r:id="rId9"/>
          <w:footerReference w:type="default" r:id="rId10"/>
          <w:pgSz w:w="16838" w:h="11906" w:orient="landscape"/>
          <w:pgMar w:top="1531" w:right="1984" w:bottom="1531" w:left="1871" w:header="851" w:footer="1559" w:gutter="0"/>
          <w:cols w:space="425"/>
          <w:docGrid w:type="lines" w:linePitch="312"/>
        </w:sectPr>
      </w:pPr>
    </w:p>
    <w:p w:rsidR="00FF2D0D" w:rsidRDefault="00753D91">
      <w:pPr>
        <w:overflowPunct w:val="0"/>
        <w:spacing w:line="580" w:lineRule="exact"/>
        <w:rPr>
          <w:rFonts w:ascii="Times New Roman" w:eastAsia="方正仿宋简体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b/>
          <w:bCs/>
          <w:color w:val="000000" w:themeColor="text1"/>
          <w:sz w:val="32"/>
          <w:szCs w:val="32"/>
        </w:rPr>
        <w:lastRenderedPageBreak/>
        <w:t>附件</w:t>
      </w:r>
      <w:r>
        <w:rPr>
          <w:rFonts w:ascii="Times New Roman" w:eastAsia="方正仿宋简体" w:hAnsi="Times New Roman" w:cs="Times New Roman" w:hint="eastAsia"/>
          <w:b/>
          <w:bCs/>
          <w:color w:val="000000" w:themeColor="text1"/>
          <w:sz w:val="32"/>
          <w:szCs w:val="32"/>
        </w:rPr>
        <w:t>2</w:t>
      </w:r>
    </w:p>
    <w:p w:rsidR="00FF2D0D" w:rsidRDefault="00753D91">
      <w:pPr>
        <w:widowControl/>
        <w:spacing w:line="500" w:lineRule="exact"/>
        <w:jc w:val="center"/>
        <w:rPr>
          <w:rFonts w:ascii="方正小标宋简体" w:eastAsia="方正小标宋简体" w:hAnsi="方正小标宋简体" w:cs="方正小标宋简体"/>
          <w:b/>
          <w:bCs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000000" w:themeColor="text1"/>
          <w:sz w:val="44"/>
          <w:szCs w:val="44"/>
        </w:rPr>
        <w:t>西充县</w:t>
      </w:r>
      <w:r>
        <w:rPr>
          <w:rFonts w:ascii="方正小标宋简体" w:eastAsia="方正小标宋简体" w:hAnsi="方正小标宋简体" w:cs="方正小标宋简体" w:hint="eastAsia"/>
          <w:b/>
          <w:bCs/>
          <w:color w:val="000000" w:themeColor="text1"/>
          <w:sz w:val="44"/>
          <w:szCs w:val="44"/>
        </w:rPr>
        <w:t>2025</w:t>
      </w:r>
      <w:r>
        <w:rPr>
          <w:rFonts w:ascii="方正小标宋简体" w:eastAsia="方正小标宋简体" w:hAnsi="方正小标宋简体" w:cs="方正小标宋简体" w:hint="eastAsia"/>
          <w:b/>
          <w:bCs/>
          <w:color w:val="000000" w:themeColor="text1"/>
          <w:sz w:val="44"/>
          <w:szCs w:val="44"/>
        </w:rPr>
        <w:t>年度第四批公开引进高层次人才报名表</w:t>
      </w:r>
      <w:r>
        <w:rPr>
          <w:rFonts w:ascii="Times New Roman" w:eastAsia="方正楷体简体" w:hAnsi="Times New Roman" w:cs="Times New Roman" w:hint="eastAsia"/>
          <w:b/>
          <w:bCs/>
          <w:sz w:val="32"/>
          <w:szCs w:val="32"/>
        </w:rPr>
        <w:t>（样表）</w:t>
      </w:r>
    </w:p>
    <w:tbl>
      <w:tblPr>
        <w:tblW w:w="98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368"/>
        <w:gridCol w:w="1020"/>
        <w:gridCol w:w="1366"/>
        <w:gridCol w:w="1106"/>
        <w:gridCol w:w="1634"/>
        <w:gridCol w:w="1516"/>
        <w:gridCol w:w="1810"/>
      </w:tblGrid>
      <w:tr w:rsidR="00FF2D0D">
        <w:trPr>
          <w:cantSplit/>
          <w:trHeight w:hRule="exact" w:val="780"/>
          <w:jc w:val="center"/>
        </w:trPr>
        <w:tc>
          <w:tcPr>
            <w:tcW w:w="1368" w:type="dxa"/>
            <w:tcBorders>
              <w:top w:val="single" w:sz="12" w:space="0" w:color="auto"/>
            </w:tcBorders>
            <w:vAlign w:val="center"/>
          </w:tcPr>
          <w:p w:rsidR="00FF2D0D" w:rsidRDefault="00753D91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sz w:val="28"/>
                <w:szCs w:val="28"/>
              </w:rPr>
              <w:t>姓</w:t>
            </w:r>
            <w:r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020" w:type="dxa"/>
            <w:tcBorders>
              <w:top w:val="single" w:sz="12" w:space="0" w:color="auto"/>
            </w:tcBorders>
            <w:vAlign w:val="center"/>
          </w:tcPr>
          <w:p w:rsidR="00FF2D0D" w:rsidRDefault="00753D91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sz w:val="28"/>
                <w:szCs w:val="28"/>
              </w:rPr>
              <w:t>张三</w:t>
            </w:r>
          </w:p>
        </w:tc>
        <w:tc>
          <w:tcPr>
            <w:tcW w:w="1366" w:type="dxa"/>
            <w:tcBorders>
              <w:top w:val="single" w:sz="12" w:space="0" w:color="auto"/>
            </w:tcBorders>
            <w:vAlign w:val="center"/>
          </w:tcPr>
          <w:p w:rsidR="00FF2D0D" w:rsidRDefault="00753D91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sz w:val="28"/>
                <w:szCs w:val="28"/>
              </w:rPr>
              <w:t>性</w:t>
            </w:r>
            <w:r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1106" w:type="dxa"/>
            <w:tcBorders>
              <w:top w:val="single" w:sz="12" w:space="0" w:color="auto"/>
            </w:tcBorders>
            <w:vAlign w:val="center"/>
          </w:tcPr>
          <w:p w:rsidR="00FF2D0D" w:rsidRDefault="00753D91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sz w:val="28"/>
                <w:szCs w:val="28"/>
              </w:rPr>
              <w:t>男</w:t>
            </w:r>
          </w:p>
        </w:tc>
        <w:tc>
          <w:tcPr>
            <w:tcW w:w="1634" w:type="dxa"/>
            <w:tcBorders>
              <w:top w:val="single" w:sz="12" w:space="0" w:color="auto"/>
            </w:tcBorders>
            <w:vAlign w:val="center"/>
          </w:tcPr>
          <w:p w:rsidR="00FF2D0D" w:rsidRDefault="00753D91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sz w:val="28"/>
                <w:szCs w:val="28"/>
              </w:rPr>
              <w:t>出生年月（</w:t>
            </w:r>
            <w:r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sz w:val="28"/>
                <w:szCs w:val="28"/>
              </w:rPr>
              <w:t>岁）</w:t>
            </w:r>
          </w:p>
        </w:tc>
        <w:tc>
          <w:tcPr>
            <w:tcW w:w="1516" w:type="dxa"/>
            <w:tcBorders>
              <w:top w:val="single" w:sz="12" w:space="0" w:color="auto"/>
            </w:tcBorders>
            <w:vAlign w:val="center"/>
          </w:tcPr>
          <w:p w:rsidR="00FF2D0D" w:rsidRDefault="00753D91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>1990.01</w:t>
            </w:r>
          </w:p>
          <w:p w:rsidR="00FF2D0D" w:rsidRDefault="00753D91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sz w:val="28"/>
                <w:szCs w:val="28"/>
              </w:rPr>
              <w:t>（</w:t>
            </w:r>
            <w:r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sz w:val="28"/>
                <w:szCs w:val="28"/>
              </w:rPr>
              <w:t>岁）</w:t>
            </w:r>
          </w:p>
        </w:tc>
        <w:tc>
          <w:tcPr>
            <w:tcW w:w="1810" w:type="dxa"/>
            <w:vMerge w:val="restart"/>
            <w:tcBorders>
              <w:top w:val="single" w:sz="12" w:space="0" w:color="auto"/>
            </w:tcBorders>
            <w:vAlign w:val="center"/>
          </w:tcPr>
          <w:p w:rsidR="00FF2D0D" w:rsidRDefault="00753D91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sz w:val="28"/>
                <w:szCs w:val="28"/>
              </w:rPr>
              <w:t>寸正面</w:t>
            </w:r>
          </w:p>
          <w:p w:rsidR="00FF2D0D" w:rsidRDefault="00753D91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sz w:val="28"/>
                <w:szCs w:val="28"/>
              </w:rPr>
              <w:t>免冠照片</w:t>
            </w:r>
          </w:p>
        </w:tc>
      </w:tr>
      <w:tr w:rsidR="00FF2D0D">
        <w:trPr>
          <w:cantSplit/>
          <w:trHeight w:hRule="exact" w:val="713"/>
          <w:jc w:val="center"/>
        </w:trPr>
        <w:tc>
          <w:tcPr>
            <w:tcW w:w="1368" w:type="dxa"/>
            <w:vAlign w:val="center"/>
          </w:tcPr>
          <w:p w:rsidR="00FF2D0D" w:rsidRDefault="00753D91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sz w:val="28"/>
                <w:szCs w:val="28"/>
              </w:rPr>
              <w:t>民</w:t>
            </w:r>
            <w:r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sz w:val="28"/>
                <w:szCs w:val="28"/>
              </w:rPr>
              <w:t>族</w:t>
            </w:r>
          </w:p>
        </w:tc>
        <w:tc>
          <w:tcPr>
            <w:tcW w:w="1020" w:type="dxa"/>
            <w:vAlign w:val="center"/>
          </w:tcPr>
          <w:p w:rsidR="00FF2D0D" w:rsidRDefault="00753D91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sz w:val="28"/>
                <w:szCs w:val="28"/>
              </w:rPr>
              <w:t>汉族</w:t>
            </w:r>
          </w:p>
        </w:tc>
        <w:tc>
          <w:tcPr>
            <w:tcW w:w="1366" w:type="dxa"/>
            <w:vAlign w:val="center"/>
          </w:tcPr>
          <w:p w:rsidR="00FF2D0D" w:rsidRDefault="00753D91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sz w:val="28"/>
                <w:szCs w:val="28"/>
              </w:rPr>
              <w:t>籍</w:t>
            </w:r>
            <w:r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sz w:val="28"/>
                <w:szCs w:val="28"/>
              </w:rPr>
              <w:t>贯</w:t>
            </w:r>
          </w:p>
        </w:tc>
        <w:tc>
          <w:tcPr>
            <w:tcW w:w="1106" w:type="dxa"/>
            <w:vAlign w:val="center"/>
          </w:tcPr>
          <w:p w:rsidR="00FF2D0D" w:rsidRDefault="00753D91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sz w:val="28"/>
                <w:szCs w:val="28"/>
              </w:rPr>
              <w:t>四川</w:t>
            </w:r>
          </w:p>
          <w:p w:rsidR="00FF2D0D" w:rsidRDefault="00753D91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sz w:val="28"/>
                <w:szCs w:val="28"/>
              </w:rPr>
              <w:t>西充</w:t>
            </w:r>
          </w:p>
        </w:tc>
        <w:tc>
          <w:tcPr>
            <w:tcW w:w="1634" w:type="dxa"/>
            <w:vAlign w:val="center"/>
          </w:tcPr>
          <w:p w:rsidR="00FF2D0D" w:rsidRDefault="00753D91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sz w:val="28"/>
                <w:szCs w:val="28"/>
              </w:rPr>
              <w:t>入党时间</w:t>
            </w:r>
          </w:p>
        </w:tc>
        <w:tc>
          <w:tcPr>
            <w:tcW w:w="1516" w:type="dxa"/>
            <w:vAlign w:val="center"/>
          </w:tcPr>
          <w:p w:rsidR="00FF2D0D" w:rsidRDefault="00753D91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>20xx.xx</w:t>
            </w:r>
          </w:p>
        </w:tc>
        <w:tc>
          <w:tcPr>
            <w:tcW w:w="1810" w:type="dxa"/>
            <w:vMerge/>
          </w:tcPr>
          <w:p w:rsidR="00FF2D0D" w:rsidRDefault="00FF2D0D">
            <w:pPr>
              <w:spacing w:line="320" w:lineRule="exact"/>
              <w:rPr>
                <w:rFonts w:ascii="Times New Roman" w:eastAsia="方正仿宋简体" w:hAnsi="Times New Roman" w:cs="Times New Roman"/>
                <w:b/>
                <w:bCs/>
              </w:rPr>
            </w:pPr>
          </w:p>
        </w:tc>
      </w:tr>
      <w:tr w:rsidR="00FF2D0D">
        <w:trPr>
          <w:cantSplit/>
          <w:trHeight w:hRule="exact" w:val="651"/>
          <w:jc w:val="center"/>
        </w:trPr>
        <w:tc>
          <w:tcPr>
            <w:tcW w:w="1368" w:type="dxa"/>
            <w:vAlign w:val="center"/>
          </w:tcPr>
          <w:p w:rsidR="00FF2D0D" w:rsidRDefault="00753D91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sz w:val="28"/>
                <w:szCs w:val="28"/>
              </w:rPr>
              <w:t>健康状况</w:t>
            </w:r>
          </w:p>
        </w:tc>
        <w:tc>
          <w:tcPr>
            <w:tcW w:w="1020" w:type="dxa"/>
            <w:vAlign w:val="center"/>
          </w:tcPr>
          <w:p w:rsidR="00FF2D0D" w:rsidRDefault="00753D91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sz w:val="28"/>
                <w:szCs w:val="28"/>
              </w:rPr>
              <w:t>健康</w:t>
            </w:r>
          </w:p>
        </w:tc>
        <w:tc>
          <w:tcPr>
            <w:tcW w:w="1366" w:type="dxa"/>
            <w:vAlign w:val="center"/>
          </w:tcPr>
          <w:p w:rsidR="00FF2D0D" w:rsidRDefault="00753D91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4256" w:type="dxa"/>
            <w:gridSpan w:val="3"/>
            <w:vAlign w:val="center"/>
          </w:tcPr>
          <w:p w:rsidR="00FF2D0D" w:rsidRDefault="00FF2D0D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10" w:type="dxa"/>
            <w:vMerge/>
          </w:tcPr>
          <w:p w:rsidR="00FF2D0D" w:rsidRDefault="00FF2D0D">
            <w:pPr>
              <w:spacing w:line="320" w:lineRule="exact"/>
              <w:rPr>
                <w:rFonts w:ascii="Times New Roman" w:eastAsia="方正仿宋简体" w:hAnsi="Times New Roman" w:cs="Times New Roman"/>
                <w:b/>
                <w:bCs/>
              </w:rPr>
            </w:pPr>
          </w:p>
        </w:tc>
      </w:tr>
      <w:tr w:rsidR="00FF2D0D">
        <w:trPr>
          <w:cantSplit/>
          <w:trHeight w:hRule="exact" w:val="737"/>
          <w:jc w:val="center"/>
        </w:trPr>
        <w:tc>
          <w:tcPr>
            <w:tcW w:w="1368" w:type="dxa"/>
            <w:vAlign w:val="center"/>
          </w:tcPr>
          <w:p w:rsidR="00FF2D0D" w:rsidRDefault="00753D91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sz w:val="28"/>
                <w:szCs w:val="28"/>
              </w:rPr>
              <w:t>学</w:t>
            </w:r>
            <w:r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sz w:val="28"/>
                <w:szCs w:val="28"/>
              </w:rPr>
              <w:t>历</w:t>
            </w:r>
          </w:p>
          <w:p w:rsidR="00FF2D0D" w:rsidRDefault="00753D91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sz w:val="18"/>
                <w:szCs w:val="18"/>
              </w:rPr>
              <w:t>（证书编号）</w:t>
            </w:r>
          </w:p>
        </w:tc>
        <w:tc>
          <w:tcPr>
            <w:tcW w:w="3492" w:type="dxa"/>
            <w:gridSpan w:val="3"/>
            <w:vAlign w:val="center"/>
          </w:tcPr>
          <w:p w:rsidR="00FF2D0D" w:rsidRDefault="00753D91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sz w:val="28"/>
                <w:szCs w:val="28"/>
              </w:rPr>
              <w:t>硕士研究生</w:t>
            </w:r>
          </w:p>
          <w:p w:rsidR="00FF2D0D" w:rsidRDefault="00753D91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>........................</w:t>
            </w:r>
          </w:p>
        </w:tc>
        <w:tc>
          <w:tcPr>
            <w:tcW w:w="1634" w:type="dxa"/>
            <w:vAlign w:val="center"/>
          </w:tcPr>
          <w:p w:rsidR="00FF2D0D" w:rsidRDefault="00753D91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sz w:val="28"/>
                <w:szCs w:val="28"/>
              </w:rPr>
              <w:t>学</w:t>
            </w:r>
            <w:r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sz w:val="28"/>
                <w:szCs w:val="28"/>
              </w:rPr>
              <w:t>位</w:t>
            </w:r>
          </w:p>
          <w:p w:rsidR="00FF2D0D" w:rsidRDefault="00753D91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sz w:val="18"/>
                <w:szCs w:val="18"/>
              </w:rPr>
              <w:t>（证书编号）</w:t>
            </w:r>
          </w:p>
        </w:tc>
        <w:tc>
          <w:tcPr>
            <w:tcW w:w="3326" w:type="dxa"/>
            <w:gridSpan w:val="2"/>
            <w:vAlign w:val="center"/>
          </w:tcPr>
          <w:p w:rsidR="00FF2D0D" w:rsidRDefault="00753D91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sz w:val="28"/>
                <w:szCs w:val="28"/>
              </w:rPr>
              <w:t>理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sz w:val="28"/>
                <w:szCs w:val="28"/>
              </w:rPr>
              <w:t>学硕士</w:t>
            </w:r>
          </w:p>
          <w:p w:rsidR="00FF2D0D" w:rsidRDefault="00753D91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>................</w:t>
            </w:r>
          </w:p>
        </w:tc>
      </w:tr>
      <w:tr w:rsidR="00FF2D0D">
        <w:trPr>
          <w:cantSplit/>
          <w:trHeight w:hRule="exact" w:val="737"/>
          <w:jc w:val="center"/>
        </w:trPr>
        <w:tc>
          <w:tcPr>
            <w:tcW w:w="1368" w:type="dxa"/>
            <w:vAlign w:val="center"/>
          </w:tcPr>
          <w:p w:rsidR="00FF2D0D" w:rsidRDefault="00753D91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sz w:val="28"/>
                <w:szCs w:val="28"/>
              </w:rPr>
              <w:t>毕业院校</w:t>
            </w:r>
          </w:p>
        </w:tc>
        <w:tc>
          <w:tcPr>
            <w:tcW w:w="3492" w:type="dxa"/>
            <w:gridSpan w:val="3"/>
            <w:vAlign w:val="center"/>
          </w:tcPr>
          <w:p w:rsidR="00FF2D0D" w:rsidRDefault="00FF2D0D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34" w:type="dxa"/>
            <w:vAlign w:val="center"/>
          </w:tcPr>
          <w:p w:rsidR="00FF2D0D" w:rsidRDefault="00753D91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sz w:val="28"/>
                <w:szCs w:val="28"/>
              </w:rPr>
              <w:t>专</w:t>
            </w:r>
            <w:r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sz w:val="28"/>
                <w:szCs w:val="28"/>
              </w:rPr>
              <w:t>业</w:t>
            </w:r>
          </w:p>
        </w:tc>
        <w:tc>
          <w:tcPr>
            <w:tcW w:w="3326" w:type="dxa"/>
            <w:gridSpan w:val="2"/>
            <w:vAlign w:val="center"/>
          </w:tcPr>
          <w:p w:rsidR="00FF2D0D" w:rsidRDefault="00FF2D0D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F2D0D">
        <w:trPr>
          <w:cantSplit/>
          <w:trHeight w:hRule="exact" w:val="737"/>
          <w:jc w:val="center"/>
        </w:trPr>
        <w:tc>
          <w:tcPr>
            <w:tcW w:w="1368" w:type="dxa"/>
            <w:vAlign w:val="center"/>
          </w:tcPr>
          <w:p w:rsidR="00FF2D0D" w:rsidRDefault="00753D91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sz w:val="28"/>
                <w:szCs w:val="28"/>
              </w:rPr>
              <w:t>报考单位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sz w:val="28"/>
                <w:szCs w:val="28"/>
              </w:rPr>
              <w:t>及岗位</w:t>
            </w:r>
          </w:p>
        </w:tc>
        <w:tc>
          <w:tcPr>
            <w:tcW w:w="3492" w:type="dxa"/>
            <w:gridSpan w:val="3"/>
            <w:vAlign w:val="center"/>
          </w:tcPr>
          <w:p w:rsidR="00FF2D0D" w:rsidRDefault="00753D91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sz w:val="28"/>
                <w:szCs w:val="28"/>
              </w:rPr>
              <w:t>（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sz w:val="28"/>
                <w:szCs w:val="28"/>
              </w:rPr>
              <w:t>填写报考单位名称及岗位名称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1634" w:type="dxa"/>
            <w:vAlign w:val="center"/>
          </w:tcPr>
          <w:p w:rsidR="00FF2D0D" w:rsidRDefault="00753D91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3326" w:type="dxa"/>
            <w:gridSpan w:val="2"/>
            <w:vAlign w:val="center"/>
          </w:tcPr>
          <w:p w:rsidR="00FF2D0D" w:rsidRDefault="00753D91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>............</w:t>
            </w:r>
          </w:p>
        </w:tc>
      </w:tr>
      <w:tr w:rsidR="00FF2D0D">
        <w:trPr>
          <w:cantSplit/>
          <w:trHeight w:hRule="exact" w:val="692"/>
          <w:jc w:val="center"/>
        </w:trPr>
        <w:tc>
          <w:tcPr>
            <w:tcW w:w="1368" w:type="dxa"/>
            <w:vAlign w:val="center"/>
          </w:tcPr>
          <w:p w:rsidR="00FF2D0D" w:rsidRDefault="00753D91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sz w:val="28"/>
                <w:szCs w:val="28"/>
              </w:rPr>
              <w:t>联系邮箱</w:t>
            </w:r>
          </w:p>
        </w:tc>
        <w:tc>
          <w:tcPr>
            <w:tcW w:w="8452" w:type="dxa"/>
            <w:gridSpan w:val="6"/>
            <w:vAlign w:val="center"/>
          </w:tcPr>
          <w:p w:rsidR="00FF2D0D" w:rsidRDefault="00FF2D0D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F2D0D">
        <w:trPr>
          <w:cantSplit/>
          <w:trHeight w:val="6076"/>
          <w:jc w:val="center"/>
        </w:trPr>
        <w:tc>
          <w:tcPr>
            <w:tcW w:w="1368" w:type="dxa"/>
            <w:tcBorders>
              <w:bottom w:val="single" w:sz="12" w:space="0" w:color="auto"/>
            </w:tcBorders>
            <w:vAlign w:val="center"/>
          </w:tcPr>
          <w:p w:rsidR="00FF2D0D" w:rsidRDefault="00753D91">
            <w:pPr>
              <w:spacing w:line="300" w:lineRule="exact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sz w:val="28"/>
                <w:szCs w:val="28"/>
              </w:rPr>
              <w:t>个人简历</w:t>
            </w:r>
          </w:p>
          <w:p w:rsidR="00FF2D0D" w:rsidRDefault="00753D91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pacing w:val="-20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spacing w:val="-20"/>
                <w:szCs w:val="21"/>
              </w:rPr>
              <w:t>（从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spacing w:val="-20"/>
                <w:szCs w:val="21"/>
              </w:rPr>
              <w:t>大学教育经历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spacing w:val="-20"/>
                <w:szCs w:val="21"/>
              </w:rPr>
              <w:t>起填）</w:t>
            </w:r>
          </w:p>
        </w:tc>
        <w:tc>
          <w:tcPr>
            <w:tcW w:w="8452" w:type="dxa"/>
            <w:gridSpan w:val="6"/>
            <w:tcBorders>
              <w:bottom w:val="single" w:sz="12" w:space="0" w:color="auto"/>
            </w:tcBorders>
          </w:tcPr>
          <w:p w:rsidR="00FF2D0D" w:rsidRDefault="00FF2D0D">
            <w:pPr>
              <w:spacing w:line="400" w:lineRule="exact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</w:p>
          <w:p w:rsidR="00FF2D0D" w:rsidRDefault="00FF2D0D">
            <w:pPr>
              <w:spacing w:line="400" w:lineRule="exact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</w:p>
          <w:p w:rsidR="00FF2D0D" w:rsidRDefault="00FF2D0D">
            <w:pPr>
              <w:spacing w:line="400" w:lineRule="exact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</w:p>
          <w:p w:rsidR="00FF2D0D" w:rsidRDefault="00753D91">
            <w:pPr>
              <w:spacing w:line="400" w:lineRule="exact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>2014.09-2018.07  XX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sz w:val="28"/>
                <w:szCs w:val="28"/>
              </w:rPr>
              <w:t>学校</w:t>
            </w:r>
            <w:r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>XX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sz w:val="28"/>
                <w:szCs w:val="28"/>
              </w:rPr>
              <w:t>学院</w:t>
            </w:r>
            <w:r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>XX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sz w:val="28"/>
                <w:szCs w:val="28"/>
              </w:rPr>
              <w:t>专业本科学习</w:t>
            </w:r>
          </w:p>
          <w:p w:rsidR="00FF2D0D" w:rsidRDefault="00753D91">
            <w:pPr>
              <w:spacing w:line="400" w:lineRule="exact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>2018.09-2021.07  XX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sz w:val="28"/>
                <w:szCs w:val="28"/>
              </w:rPr>
              <w:t>学校</w:t>
            </w:r>
            <w:r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>XX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sz w:val="28"/>
                <w:szCs w:val="28"/>
              </w:rPr>
              <w:t>学院</w:t>
            </w:r>
            <w:r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>XX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sz w:val="28"/>
                <w:szCs w:val="28"/>
              </w:rPr>
              <w:t>专业硕士研究生</w:t>
            </w:r>
          </w:p>
          <w:p w:rsidR="00FF2D0D" w:rsidRDefault="00753D91">
            <w:pPr>
              <w:spacing w:line="400" w:lineRule="exact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>2021.07-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 xml:space="preserve">  XX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sz w:val="28"/>
                <w:szCs w:val="28"/>
              </w:rPr>
              <w:t>公司</w:t>
            </w:r>
            <w:r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>XX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sz w:val="28"/>
                <w:szCs w:val="28"/>
              </w:rPr>
              <w:t>职务</w:t>
            </w:r>
          </w:p>
        </w:tc>
      </w:tr>
    </w:tbl>
    <w:p w:rsidR="00FF2D0D" w:rsidRDefault="00FF2D0D">
      <w:pPr>
        <w:widowControl/>
        <w:spacing w:line="500" w:lineRule="exact"/>
        <w:rPr>
          <w:rFonts w:ascii="Times New Roman" w:eastAsia="方正仿宋简体" w:hAnsi="Times New Roman" w:cs="Times New Roman"/>
          <w:b/>
          <w:bCs/>
          <w:sz w:val="24"/>
          <w:szCs w:val="28"/>
        </w:rPr>
      </w:pPr>
    </w:p>
    <w:p w:rsidR="00FF2D0D" w:rsidRDefault="00FF2D0D">
      <w:pPr>
        <w:spacing w:line="20" w:lineRule="exact"/>
        <w:rPr>
          <w:rFonts w:ascii="Times New Roman" w:hAnsi="Times New Roman" w:cs="Times New Roman"/>
          <w:b/>
          <w:bCs/>
        </w:rPr>
      </w:pPr>
    </w:p>
    <w:tbl>
      <w:tblPr>
        <w:tblW w:w="98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384"/>
        <w:gridCol w:w="1326"/>
        <w:gridCol w:w="1509"/>
        <w:gridCol w:w="1134"/>
        <w:gridCol w:w="4490"/>
      </w:tblGrid>
      <w:tr w:rsidR="00FF2D0D">
        <w:trPr>
          <w:trHeight w:val="2566"/>
          <w:jc w:val="center"/>
        </w:trPr>
        <w:tc>
          <w:tcPr>
            <w:tcW w:w="1384" w:type="dxa"/>
            <w:tcBorders>
              <w:top w:val="single" w:sz="12" w:space="0" w:color="auto"/>
            </w:tcBorders>
            <w:vAlign w:val="center"/>
          </w:tcPr>
          <w:p w:rsidR="00FF2D0D" w:rsidRDefault="00753D91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sz w:val="28"/>
                <w:szCs w:val="28"/>
              </w:rPr>
              <w:t>获得过何种证书、有何特长</w:t>
            </w:r>
          </w:p>
        </w:tc>
        <w:tc>
          <w:tcPr>
            <w:tcW w:w="8459" w:type="dxa"/>
            <w:gridSpan w:val="4"/>
            <w:tcBorders>
              <w:top w:val="single" w:sz="12" w:space="0" w:color="auto"/>
            </w:tcBorders>
            <w:vAlign w:val="center"/>
          </w:tcPr>
          <w:p w:rsidR="00FF2D0D" w:rsidRDefault="00FF2D0D">
            <w:pPr>
              <w:spacing w:line="300" w:lineRule="exact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F2D0D">
        <w:trPr>
          <w:trHeight w:val="567"/>
          <w:jc w:val="center"/>
        </w:trPr>
        <w:tc>
          <w:tcPr>
            <w:tcW w:w="1384" w:type="dxa"/>
            <w:vMerge w:val="restart"/>
            <w:vAlign w:val="center"/>
          </w:tcPr>
          <w:p w:rsidR="00FF2D0D" w:rsidRDefault="00753D91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sz w:val="28"/>
                <w:szCs w:val="28"/>
              </w:rPr>
              <w:t>家庭</w:t>
            </w:r>
          </w:p>
          <w:p w:rsidR="00FF2D0D" w:rsidRDefault="00753D91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sz w:val="28"/>
                <w:szCs w:val="28"/>
              </w:rPr>
              <w:t>主要</w:t>
            </w:r>
          </w:p>
          <w:p w:rsidR="00FF2D0D" w:rsidRDefault="00753D91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sz w:val="28"/>
                <w:szCs w:val="28"/>
              </w:rPr>
              <w:t>成员</w:t>
            </w:r>
          </w:p>
          <w:p w:rsidR="00FF2D0D" w:rsidRDefault="00753D91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sz w:val="28"/>
                <w:szCs w:val="28"/>
              </w:rPr>
              <w:t>及</w:t>
            </w:r>
          </w:p>
          <w:p w:rsidR="00FF2D0D" w:rsidRDefault="00753D91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sz w:val="28"/>
                <w:szCs w:val="28"/>
              </w:rPr>
              <w:t>重要</w:t>
            </w:r>
          </w:p>
          <w:p w:rsidR="00FF2D0D" w:rsidRDefault="00753D91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sz w:val="28"/>
                <w:szCs w:val="28"/>
              </w:rPr>
              <w:t>社会</w:t>
            </w:r>
          </w:p>
          <w:p w:rsidR="00FF2D0D" w:rsidRDefault="00753D91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sz w:val="28"/>
                <w:szCs w:val="28"/>
              </w:rPr>
              <w:t>关系</w:t>
            </w:r>
          </w:p>
        </w:tc>
        <w:tc>
          <w:tcPr>
            <w:tcW w:w="1326" w:type="dxa"/>
            <w:vAlign w:val="center"/>
          </w:tcPr>
          <w:p w:rsidR="00FF2D0D" w:rsidRDefault="00753D91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sz w:val="28"/>
                <w:szCs w:val="28"/>
              </w:rPr>
              <w:t>称</w:t>
            </w:r>
            <w:r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sz w:val="28"/>
                <w:szCs w:val="28"/>
              </w:rPr>
              <w:t>谓</w:t>
            </w:r>
          </w:p>
        </w:tc>
        <w:tc>
          <w:tcPr>
            <w:tcW w:w="1509" w:type="dxa"/>
            <w:vAlign w:val="center"/>
          </w:tcPr>
          <w:p w:rsidR="00FF2D0D" w:rsidRDefault="00753D91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sz w:val="28"/>
                <w:szCs w:val="28"/>
              </w:rPr>
              <w:t>姓</w:t>
            </w:r>
            <w:r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134" w:type="dxa"/>
            <w:vAlign w:val="center"/>
          </w:tcPr>
          <w:p w:rsidR="00FF2D0D" w:rsidRDefault="00753D91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sz w:val="28"/>
                <w:szCs w:val="28"/>
              </w:rPr>
              <w:t>龄</w:t>
            </w:r>
          </w:p>
        </w:tc>
        <w:tc>
          <w:tcPr>
            <w:tcW w:w="4490" w:type="dxa"/>
            <w:vAlign w:val="center"/>
          </w:tcPr>
          <w:p w:rsidR="00FF2D0D" w:rsidRDefault="00753D91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sz w:val="28"/>
                <w:szCs w:val="28"/>
              </w:rPr>
              <w:t>工</w:t>
            </w:r>
            <w:r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sz w:val="28"/>
                <w:szCs w:val="28"/>
              </w:rPr>
              <w:t>作</w:t>
            </w:r>
            <w:r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sz w:val="28"/>
                <w:szCs w:val="28"/>
              </w:rPr>
              <w:t>单</w:t>
            </w:r>
            <w:r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sz w:val="28"/>
                <w:szCs w:val="28"/>
              </w:rPr>
              <w:t>位</w:t>
            </w:r>
            <w:r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sz w:val="28"/>
                <w:szCs w:val="28"/>
              </w:rPr>
              <w:t>及</w:t>
            </w:r>
            <w:r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sz w:val="28"/>
                <w:szCs w:val="28"/>
              </w:rPr>
              <w:t>职</w:t>
            </w:r>
            <w:r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sz w:val="28"/>
                <w:szCs w:val="28"/>
              </w:rPr>
              <w:t>务</w:t>
            </w:r>
          </w:p>
        </w:tc>
      </w:tr>
      <w:tr w:rsidR="00FF2D0D">
        <w:trPr>
          <w:trHeight w:val="567"/>
          <w:jc w:val="center"/>
        </w:trPr>
        <w:tc>
          <w:tcPr>
            <w:tcW w:w="1384" w:type="dxa"/>
            <w:vMerge/>
          </w:tcPr>
          <w:p w:rsidR="00FF2D0D" w:rsidRDefault="00FF2D0D">
            <w:pPr>
              <w:rPr>
                <w:rFonts w:ascii="Times New Roman" w:eastAsia="方正仿宋简体" w:hAnsi="Times New Roman" w:cs="Times New Roman"/>
                <w:b/>
                <w:bCs/>
              </w:rPr>
            </w:pPr>
          </w:p>
        </w:tc>
        <w:tc>
          <w:tcPr>
            <w:tcW w:w="1326" w:type="dxa"/>
            <w:vAlign w:val="center"/>
          </w:tcPr>
          <w:p w:rsidR="00FF2D0D" w:rsidRDefault="00FF2D0D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FF2D0D" w:rsidRDefault="00FF2D0D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F2D0D" w:rsidRDefault="00FF2D0D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90" w:type="dxa"/>
            <w:vAlign w:val="center"/>
          </w:tcPr>
          <w:p w:rsidR="00FF2D0D" w:rsidRDefault="00FF2D0D">
            <w:pPr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F2D0D">
        <w:trPr>
          <w:trHeight w:val="567"/>
          <w:jc w:val="center"/>
        </w:trPr>
        <w:tc>
          <w:tcPr>
            <w:tcW w:w="1384" w:type="dxa"/>
            <w:vMerge/>
          </w:tcPr>
          <w:p w:rsidR="00FF2D0D" w:rsidRDefault="00FF2D0D">
            <w:pPr>
              <w:rPr>
                <w:rFonts w:ascii="Times New Roman" w:eastAsia="方正仿宋简体" w:hAnsi="Times New Roman" w:cs="Times New Roman"/>
                <w:b/>
                <w:bCs/>
              </w:rPr>
            </w:pPr>
          </w:p>
        </w:tc>
        <w:tc>
          <w:tcPr>
            <w:tcW w:w="1326" w:type="dxa"/>
            <w:vAlign w:val="center"/>
          </w:tcPr>
          <w:p w:rsidR="00FF2D0D" w:rsidRDefault="00FF2D0D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FF2D0D" w:rsidRDefault="00FF2D0D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F2D0D" w:rsidRDefault="00FF2D0D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90" w:type="dxa"/>
            <w:vAlign w:val="center"/>
          </w:tcPr>
          <w:p w:rsidR="00FF2D0D" w:rsidRDefault="00FF2D0D">
            <w:pPr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F2D0D">
        <w:trPr>
          <w:trHeight w:val="567"/>
          <w:jc w:val="center"/>
        </w:trPr>
        <w:tc>
          <w:tcPr>
            <w:tcW w:w="1384" w:type="dxa"/>
            <w:vMerge/>
          </w:tcPr>
          <w:p w:rsidR="00FF2D0D" w:rsidRDefault="00FF2D0D">
            <w:pPr>
              <w:rPr>
                <w:rFonts w:ascii="Times New Roman" w:eastAsia="方正仿宋简体" w:hAnsi="Times New Roman" w:cs="Times New Roman"/>
                <w:b/>
                <w:bCs/>
              </w:rPr>
            </w:pPr>
          </w:p>
        </w:tc>
        <w:tc>
          <w:tcPr>
            <w:tcW w:w="1326" w:type="dxa"/>
            <w:vAlign w:val="center"/>
          </w:tcPr>
          <w:p w:rsidR="00FF2D0D" w:rsidRDefault="00FF2D0D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FF2D0D" w:rsidRDefault="00FF2D0D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F2D0D" w:rsidRDefault="00FF2D0D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90" w:type="dxa"/>
            <w:vAlign w:val="center"/>
          </w:tcPr>
          <w:p w:rsidR="00FF2D0D" w:rsidRDefault="00FF2D0D">
            <w:pPr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F2D0D">
        <w:trPr>
          <w:trHeight w:val="567"/>
          <w:jc w:val="center"/>
        </w:trPr>
        <w:tc>
          <w:tcPr>
            <w:tcW w:w="1384" w:type="dxa"/>
            <w:vMerge/>
          </w:tcPr>
          <w:p w:rsidR="00FF2D0D" w:rsidRDefault="00FF2D0D">
            <w:pPr>
              <w:rPr>
                <w:rFonts w:ascii="Times New Roman" w:eastAsia="方正仿宋简体" w:hAnsi="Times New Roman" w:cs="Times New Roman"/>
                <w:b/>
                <w:bCs/>
              </w:rPr>
            </w:pPr>
          </w:p>
        </w:tc>
        <w:tc>
          <w:tcPr>
            <w:tcW w:w="1326" w:type="dxa"/>
            <w:vAlign w:val="center"/>
          </w:tcPr>
          <w:p w:rsidR="00FF2D0D" w:rsidRDefault="00FF2D0D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FF2D0D" w:rsidRDefault="00FF2D0D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F2D0D" w:rsidRDefault="00FF2D0D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90" w:type="dxa"/>
            <w:vAlign w:val="center"/>
          </w:tcPr>
          <w:p w:rsidR="00FF2D0D" w:rsidRDefault="00FF2D0D">
            <w:pPr>
              <w:jc w:val="left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F2D0D">
        <w:trPr>
          <w:trHeight w:val="567"/>
          <w:jc w:val="center"/>
        </w:trPr>
        <w:tc>
          <w:tcPr>
            <w:tcW w:w="1384" w:type="dxa"/>
            <w:vMerge/>
          </w:tcPr>
          <w:p w:rsidR="00FF2D0D" w:rsidRDefault="00FF2D0D">
            <w:pPr>
              <w:rPr>
                <w:rFonts w:ascii="Times New Roman" w:eastAsia="方正仿宋简体" w:hAnsi="Times New Roman" w:cs="Times New Roman"/>
                <w:b/>
                <w:bCs/>
              </w:rPr>
            </w:pPr>
          </w:p>
        </w:tc>
        <w:tc>
          <w:tcPr>
            <w:tcW w:w="1326" w:type="dxa"/>
            <w:vAlign w:val="center"/>
          </w:tcPr>
          <w:p w:rsidR="00FF2D0D" w:rsidRDefault="00FF2D0D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FF2D0D" w:rsidRDefault="00FF2D0D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F2D0D" w:rsidRDefault="00FF2D0D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90" w:type="dxa"/>
            <w:vAlign w:val="center"/>
          </w:tcPr>
          <w:p w:rsidR="00FF2D0D" w:rsidRDefault="00FF2D0D">
            <w:pPr>
              <w:jc w:val="left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F2D0D">
        <w:trPr>
          <w:trHeight w:val="3196"/>
          <w:jc w:val="center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D0D" w:rsidRDefault="00753D91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sz w:val="28"/>
                <w:szCs w:val="28"/>
              </w:rPr>
              <w:t>本人意见</w:t>
            </w:r>
          </w:p>
        </w:tc>
        <w:tc>
          <w:tcPr>
            <w:tcW w:w="84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D0D" w:rsidRDefault="00FF2D0D" w:rsidP="009B37B0">
            <w:pPr>
              <w:spacing w:line="400" w:lineRule="exact"/>
              <w:ind w:firstLineChars="200" w:firstLine="561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</w:p>
          <w:p w:rsidR="00FF2D0D" w:rsidRDefault="00753D91" w:rsidP="009B37B0">
            <w:pPr>
              <w:spacing w:line="520" w:lineRule="exact"/>
              <w:ind w:firstLineChars="200" w:firstLine="561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sz w:val="28"/>
                <w:szCs w:val="28"/>
              </w:rPr>
              <w:t>本人自愿报名参加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sz w:val="28"/>
                <w:szCs w:val="28"/>
              </w:rPr>
              <w:t>西充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sz w:val="28"/>
                <w:szCs w:val="28"/>
              </w:rPr>
              <w:t>县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sz w:val="28"/>
                <w:szCs w:val="28"/>
              </w:rPr>
              <w:t>202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sz w:val="28"/>
                <w:szCs w:val="28"/>
              </w:rPr>
              <w:t>度第四批公开引进高层次人才考核招聘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sz w:val="28"/>
                <w:szCs w:val="28"/>
              </w:rPr>
              <w:t>，在本次考核招聘期间与任何单位和个人均不存在人事劳动纠纷，否则即作自动放弃处理。</w:t>
            </w:r>
          </w:p>
          <w:p w:rsidR="00FF2D0D" w:rsidRDefault="00753D91" w:rsidP="009B37B0">
            <w:pPr>
              <w:spacing w:line="520" w:lineRule="exact"/>
              <w:ind w:firstLineChars="200" w:firstLine="561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sz w:val="28"/>
                <w:szCs w:val="28"/>
              </w:rPr>
              <w:t>特此承诺。</w:t>
            </w:r>
          </w:p>
          <w:p w:rsidR="00FF2D0D" w:rsidRDefault="00753D91" w:rsidP="009B37B0">
            <w:pPr>
              <w:spacing w:line="400" w:lineRule="exact"/>
              <w:ind w:firstLineChars="1651" w:firstLine="4627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sz w:val="28"/>
                <w:szCs w:val="28"/>
              </w:rPr>
              <w:t>签字：</w:t>
            </w:r>
          </w:p>
          <w:p w:rsidR="00FF2D0D" w:rsidRDefault="00753D91">
            <w:pPr>
              <w:spacing w:line="400" w:lineRule="exact"/>
              <w:jc w:val="center"/>
              <w:rPr>
                <w:rFonts w:ascii="Times New Roman" w:eastAsia="方正宋三简体" w:hAnsi="Times New Roman" w:cs="Times New Roman"/>
                <w:b/>
                <w:bCs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sz w:val="28"/>
                <w:szCs w:val="28"/>
              </w:rPr>
              <w:t>日</w:t>
            </w:r>
            <w:r>
              <w:rPr>
                <w:rFonts w:ascii="Times New Roman" w:eastAsia="方正仿宋简体" w:hAnsi="Times New Roman" w:cs="Times New Roman"/>
                <w:b/>
                <w:bCs/>
                <w:sz w:val="30"/>
                <w:szCs w:val="30"/>
              </w:rPr>
              <w:t xml:space="preserve">                           </w:t>
            </w:r>
          </w:p>
        </w:tc>
      </w:tr>
      <w:tr w:rsidR="00FF2D0D">
        <w:trPr>
          <w:trHeight w:val="2369"/>
          <w:jc w:val="center"/>
        </w:trPr>
        <w:tc>
          <w:tcPr>
            <w:tcW w:w="138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F2D0D" w:rsidRDefault="00753D91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8459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F2D0D" w:rsidRDefault="00FF2D0D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</w:p>
          <w:p w:rsidR="00FF2D0D" w:rsidRDefault="00FF2D0D">
            <w:pPr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FF2D0D" w:rsidRDefault="00753D91">
      <w:pPr>
        <w:overflowPunct w:val="0"/>
        <w:spacing w:line="580" w:lineRule="exact"/>
        <w:rPr>
          <w:rFonts w:ascii="Times New Roman" w:eastAsia="方正仿宋简体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b/>
          <w:bCs/>
          <w:color w:val="000000" w:themeColor="text1"/>
          <w:sz w:val="32"/>
          <w:szCs w:val="32"/>
        </w:rPr>
        <w:lastRenderedPageBreak/>
        <w:t>附件</w:t>
      </w:r>
      <w:r>
        <w:rPr>
          <w:rFonts w:ascii="Times New Roman" w:eastAsia="方正仿宋简体" w:hAnsi="Times New Roman" w:cs="Times New Roman" w:hint="eastAsia"/>
          <w:b/>
          <w:bCs/>
          <w:color w:val="000000" w:themeColor="text1"/>
          <w:sz w:val="32"/>
          <w:szCs w:val="32"/>
        </w:rPr>
        <w:t>3</w:t>
      </w:r>
    </w:p>
    <w:p w:rsidR="00FF2D0D" w:rsidRDefault="00753D91">
      <w:pPr>
        <w:overflowPunct w:val="0"/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bCs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000000" w:themeColor="text1"/>
          <w:sz w:val="44"/>
          <w:szCs w:val="44"/>
        </w:rPr>
        <w:t>西充县情</w:t>
      </w:r>
    </w:p>
    <w:p w:rsidR="00FF2D0D" w:rsidRDefault="00FF2D0D">
      <w:pPr>
        <w:overflowPunct w:val="0"/>
        <w:spacing w:line="580" w:lineRule="exact"/>
        <w:rPr>
          <w:rFonts w:ascii="Times New Roman" w:eastAsia="方正仿宋简体" w:hAnsi="Times New Roman" w:cs="Times New Roman"/>
          <w:b/>
          <w:bCs/>
          <w:color w:val="000000" w:themeColor="text1"/>
          <w:sz w:val="32"/>
          <w:szCs w:val="32"/>
        </w:rPr>
      </w:pPr>
    </w:p>
    <w:p w:rsidR="00FF2D0D" w:rsidRDefault="00753D91" w:rsidP="009B37B0">
      <w:pPr>
        <w:pStyle w:val="a7"/>
        <w:widowControl/>
        <w:spacing w:beforeAutospacing="0" w:afterAutospacing="0" w:line="580" w:lineRule="exact"/>
        <w:ind w:firstLineChars="200" w:firstLine="641"/>
        <w:jc w:val="both"/>
        <w:rPr>
          <w:rFonts w:ascii="Times New Roman" w:eastAsia="方正仿宋简体" w:hAnsi="Times New Roman"/>
          <w:b/>
          <w:bCs/>
          <w:kern w:val="2"/>
          <w:sz w:val="32"/>
          <w:szCs w:val="32"/>
        </w:rPr>
      </w:pPr>
      <w:r>
        <w:rPr>
          <w:rFonts w:ascii="Times New Roman" w:eastAsia="方正仿宋简体" w:hAnsi="Times New Roman"/>
          <w:b/>
          <w:bCs/>
          <w:kern w:val="2"/>
          <w:sz w:val="32"/>
          <w:szCs w:val="32"/>
        </w:rPr>
        <w:t>西充县地处四川盆地东偏北部，面积</w:t>
      </w:r>
      <w:r>
        <w:rPr>
          <w:rFonts w:ascii="Times New Roman" w:eastAsia="方正仿宋简体" w:hAnsi="Times New Roman"/>
          <w:b/>
          <w:bCs/>
          <w:kern w:val="2"/>
          <w:sz w:val="32"/>
          <w:szCs w:val="32"/>
        </w:rPr>
        <w:t>1108</w:t>
      </w:r>
      <w:r>
        <w:rPr>
          <w:rFonts w:ascii="Times New Roman" w:eastAsia="方正仿宋简体" w:hAnsi="Times New Roman"/>
          <w:b/>
          <w:bCs/>
          <w:kern w:val="2"/>
          <w:sz w:val="32"/>
          <w:szCs w:val="32"/>
        </w:rPr>
        <w:t>平方公里，城市建成区</w:t>
      </w:r>
      <w:r>
        <w:rPr>
          <w:rFonts w:ascii="Times New Roman" w:eastAsia="方正仿宋简体" w:hAnsi="Times New Roman"/>
          <w:b/>
          <w:bCs/>
          <w:kern w:val="2"/>
          <w:sz w:val="32"/>
          <w:szCs w:val="32"/>
        </w:rPr>
        <w:t>21.06</w:t>
      </w:r>
      <w:r>
        <w:rPr>
          <w:rFonts w:ascii="Times New Roman" w:eastAsia="方正仿宋简体" w:hAnsi="Times New Roman"/>
          <w:b/>
          <w:bCs/>
          <w:kern w:val="2"/>
          <w:sz w:val="32"/>
          <w:szCs w:val="32"/>
        </w:rPr>
        <w:t>平方公里，辖</w:t>
      </w:r>
      <w:r>
        <w:rPr>
          <w:rFonts w:ascii="Times New Roman" w:eastAsia="方正仿宋简体" w:hAnsi="Times New Roman"/>
          <w:b/>
          <w:bCs/>
          <w:kern w:val="2"/>
          <w:sz w:val="32"/>
          <w:szCs w:val="32"/>
        </w:rPr>
        <w:t>21</w:t>
      </w:r>
      <w:r>
        <w:rPr>
          <w:rFonts w:ascii="Times New Roman" w:eastAsia="方正仿宋简体" w:hAnsi="Times New Roman"/>
          <w:b/>
          <w:bCs/>
          <w:kern w:val="2"/>
          <w:sz w:val="32"/>
          <w:szCs w:val="32"/>
        </w:rPr>
        <w:t>个乡镇、</w:t>
      </w:r>
      <w:r>
        <w:rPr>
          <w:rFonts w:ascii="Times New Roman" w:eastAsia="方正仿宋简体" w:hAnsi="Times New Roman"/>
          <w:b/>
          <w:bCs/>
          <w:kern w:val="2"/>
          <w:sz w:val="32"/>
          <w:szCs w:val="32"/>
        </w:rPr>
        <w:t>2</w:t>
      </w:r>
      <w:r>
        <w:rPr>
          <w:rFonts w:ascii="Times New Roman" w:eastAsia="方正仿宋简体" w:hAnsi="Times New Roman"/>
          <w:b/>
          <w:bCs/>
          <w:kern w:val="2"/>
          <w:sz w:val="32"/>
          <w:szCs w:val="32"/>
        </w:rPr>
        <w:t>个街道，</w:t>
      </w:r>
      <w:r>
        <w:rPr>
          <w:rFonts w:ascii="Times New Roman" w:eastAsia="方正仿宋简体" w:hAnsi="Times New Roman"/>
          <w:b/>
          <w:bCs/>
          <w:kern w:val="2"/>
          <w:sz w:val="32"/>
          <w:szCs w:val="32"/>
        </w:rPr>
        <w:t>22</w:t>
      </w:r>
      <w:r>
        <w:rPr>
          <w:rFonts w:ascii="Times New Roman" w:hAnsi="Times New Roman"/>
          <w:b/>
          <w:bCs/>
          <w:kern w:val="2"/>
          <w:sz w:val="32"/>
          <w:szCs w:val="32"/>
        </w:rPr>
        <w:t>0</w:t>
      </w:r>
      <w:r>
        <w:rPr>
          <w:rFonts w:ascii="Times New Roman" w:eastAsia="方正仿宋简体" w:hAnsi="Times New Roman"/>
          <w:b/>
          <w:bCs/>
          <w:kern w:val="2"/>
          <w:sz w:val="32"/>
          <w:szCs w:val="32"/>
        </w:rPr>
        <w:t>个村、</w:t>
      </w:r>
      <w:r>
        <w:rPr>
          <w:rFonts w:ascii="Times New Roman" w:eastAsia="方正仿宋简体" w:hAnsi="Times New Roman"/>
          <w:b/>
          <w:bCs/>
          <w:kern w:val="2"/>
          <w:sz w:val="32"/>
          <w:szCs w:val="32"/>
        </w:rPr>
        <w:t>7</w:t>
      </w:r>
      <w:r>
        <w:rPr>
          <w:rFonts w:ascii="Times New Roman" w:hAnsi="Times New Roman"/>
          <w:b/>
          <w:bCs/>
          <w:kern w:val="2"/>
          <w:sz w:val="32"/>
          <w:szCs w:val="32"/>
        </w:rPr>
        <w:t>5</w:t>
      </w:r>
      <w:r>
        <w:rPr>
          <w:rFonts w:ascii="Times New Roman" w:eastAsia="方正仿宋简体" w:hAnsi="Times New Roman"/>
          <w:b/>
          <w:bCs/>
          <w:kern w:val="2"/>
          <w:sz w:val="32"/>
          <w:szCs w:val="32"/>
        </w:rPr>
        <w:t>个社区，户籍人口</w:t>
      </w:r>
      <w:r>
        <w:rPr>
          <w:rFonts w:ascii="Times New Roman" w:eastAsia="方正仿宋简体" w:hAnsi="Times New Roman"/>
          <w:b/>
          <w:bCs/>
          <w:kern w:val="2"/>
          <w:sz w:val="32"/>
          <w:szCs w:val="32"/>
        </w:rPr>
        <w:t>60</w:t>
      </w:r>
      <w:r>
        <w:rPr>
          <w:rFonts w:ascii="Times New Roman" w:eastAsia="方正仿宋简体" w:hAnsi="Times New Roman"/>
          <w:b/>
          <w:bCs/>
          <w:kern w:val="2"/>
          <w:sz w:val="32"/>
          <w:szCs w:val="32"/>
        </w:rPr>
        <w:t>万人、常住人口</w:t>
      </w:r>
      <w:r>
        <w:rPr>
          <w:rFonts w:ascii="Times New Roman" w:eastAsia="方正仿宋简体" w:hAnsi="Times New Roman"/>
          <w:b/>
          <w:bCs/>
          <w:kern w:val="2"/>
          <w:sz w:val="32"/>
          <w:szCs w:val="32"/>
        </w:rPr>
        <w:t>42</w:t>
      </w:r>
      <w:r>
        <w:rPr>
          <w:rFonts w:ascii="Times New Roman" w:eastAsia="方正仿宋简体" w:hAnsi="Times New Roman"/>
          <w:b/>
          <w:bCs/>
          <w:kern w:val="2"/>
          <w:sz w:val="32"/>
          <w:szCs w:val="32"/>
        </w:rPr>
        <w:t>万人，城镇化率</w:t>
      </w:r>
      <w:r>
        <w:rPr>
          <w:rFonts w:ascii="Times New Roman" w:eastAsia="方正仿宋简体" w:hAnsi="Times New Roman"/>
          <w:b/>
          <w:bCs/>
          <w:kern w:val="2"/>
          <w:sz w:val="32"/>
          <w:szCs w:val="32"/>
        </w:rPr>
        <w:t>43.8%</w:t>
      </w:r>
      <w:r>
        <w:rPr>
          <w:rFonts w:ascii="Times New Roman" w:eastAsia="方正仿宋简体" w:hAnsi="Times New Roman"/>
          <w:b/>
          <w:bCs/>
          <w:kern w:val="2"/>
          <w:sz w:val="32"/>
          <w:szCs w:val="32"/>
        </w:rPr>
        <w:t>。近年来，先后荣获全国生态文明示范工程试点县、国家农产品质量安全县、全省县域经济发展先进县（农产品主产区）、全省乡村振兴成效显著县等国省殊荣。</w:t>
      </w:r>
    </w:p>
    <w:p w:rsidR="00FF2D0D" w:rsidRDefault="00753D91" w:rsidP="009B37B0">
      <w:pPr>
        <w:pStyle w:val="a7"/>
        <w:widowControl/>
        <w:spacing w:beforeAutospacing="0" w:afterAutospacing="0" w:line="580" w:lineRule="exact"/>
        <w:ind w:firstLineChars="200" w:firstLine="640"/>
        <w:jc w:val="both"/>
        <w:rPr>
          <w:rFonts w:ascii="Times New Roman" w:eastAsia="方正仿宋简体" w:hAnsi="Times New Roman"/>
          <w:b/>
          <w:bCs/>
          <w:kern w:val="2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b/>
          <w:bCs/>
          <w:kern w:val="2"/>
          <w:sz w:val="32"/>
          <w:szCs w:val="32"/>
        </w:rPr>
        <w:t>西充是历史悠久的文化之乡。</w:t>
      </w:r>
      <w:r>
        <w:rPr>
          <w:rFonts w:ascii="Times New Roman" w:eastAsia="方正仿宋简体" w:hAnsi="Times New Roman"/>
          <w:b/>
          <w:bCs/>
          <w:kern w:val="2"/>
          <w:sz w:val="32"/>
          <w:szCs w:val="32"/>
        </w:rPr>
        <w:t>公元</w:t>
      </w:r>
      <w:r>
        <w:rPr>
          <w:rFonts w:ascii="Times New Roman" w:eastAsia="方正仿宋简体" w:hAnsi="Times New Roman"/>
          <w:b/>
          <w:bCs/>
          <w:kern w:val="2"/>
          <w:sz w:val="32"/>
          <w:szCs w:val="32"/>
        </w:rPr>
        <w:t>621</w:t>
      </w:r>
      <w:r>
        <w:rPr>
          <w:rFonts w:ascii="Times New Roman" w:eastAsia="方正仿宋简体" w:hAnsi="Times New Roman"/>
          <w:b/>
          <w:bCs/>
          <w:kern w:val="2"/>
          <w:sz w:val="32"/>
          <w:szCs w:val="32"/>
        </w:rPr>
        <w:t>年（唐武德四年）置县，诞生了</w:t>
      </w:r>
      <w:r>
        <w:rPr>
          <w:rFonts w:ascii="方正仿宋简体" w:eastAsia="方正仿宋简体" w:hAnsi="方正仿宋简体" w:cs="方正仿宋简体" w:hint="eastAsia"/>
          <w:b/>
          <w:bCs/>
          <w:kern w:val="2"/>
          <w:sz w:val="32"/>
          <w:szCs w:val="32"/>
        </w:rPr>
        <w:t>“诳楚存汉”</w:t>
      </w:r>
      <w:r>
        <w:rPr>
          <w:rFonts w:ascii="Times New Roman" w:eastAsia="方正仿宋简体" w:hAnsi="Times New Roman"/>
          <w:b/>
          <w:bCs/>
          <w:kern w:val="2"/>
          <w:sz w:val="32"/>
          <w:szCs w:val="32"/>
        </w:rPr>
        <w:t>大将军纪信、三国硕儒谯周、唐代高僧何炯、民盟创始人张澜等先贤，拥有西充文庙、张澜诞生地等国省级重点文物保护单位</w:t>
      </w:r>
      <w:r>
        <w:rPr>
          <w:rFonts w:ascii="Times New Roman" w:eastAsia="方正仿宋简体" w:hAnsi="Times New Roman"/>
          <w:b/>
          <w:bCs/>
          <w:kern w:val="2"/>
          <w:sz w:val="32"/>
          <w:szCs w:val="32"/>
        </w:rPr>
        <w:t>14</w:t>
      </w:r>
      <w:r>
        <w:rPr>
          <w:rFonts w:ascii="Times New Roman" w:eastAsia="方正仿宋简体" w:hAnsi="Times New Roman"/>
          <w:b/>
          <w:bCs/>
          <w:kern w:val="2"/>
          <w:sz w:val="32"/>
          <w:szCs w:val="32"/>
        </w:rPr>
        <w:t>处，</w:t>
      </w:r>
      <w:r>
        <w:rPr>
          <w:rFonts w:ascii="方正仿宋简体" w:eastAsia="方正仿宋简体" w:hAnsi="方正仿宋简体" w:cs="方正仿宋简体" w:hint="eastAsia"/>
          <w:b/>
          <w:bCs/>
          <w:kern w:val="2"/>
          <w:sz w:val="32"/>
          <w:szCs w:val="32"/>
        </w:rPr>
        <w:t>“祥龙嫁歌”“板凳龙”“西充剪纸”</w:t>
      </w:r>
      <w:r>
        <w:rPr>
          <w:rFonts w:ascii="Times New Roman" w:eastAsia="方正仿宋简体" w:hAnsi="Times New Roman"/>
          <w:b/>
          <w:bCs/>
          <w:kern w:val="2"/>
          <w:sz w:val="32"/>
          <w:szCs w:val="32"/>
        </w:rPr>
        <w:t>等非物质文化遗产</w:t>
      </w:r>
      <w:r>
        <w:rPr>
          <w:rFonts w:ascii="Times New Roman" w:eastAsia="方正仿宋简体" w:hAnsi="Times New Roman"/>
          <w:b/>
          <w:bCs/>
          <w:kern w:val="2"/>
          <w:sz w:val="32"/>
          <w:szCs w:val="32"/>
        </w:rPr>
        <w:t>29</w:t>
      </w:r>
      <w:r>
        <w:rPr>
          <w:rFonts w:ascii="Times New Roman" w:eastAsia="方正仿宋简体" w:hAnsi="Times New Roman"/>
          <w:b/>
          <w:bCs/>
          <w:kern w:val="2"/>
          <w:sz w:val="32"/>
          <w:szCs w:val="32"/>
        </w:rPr>
        <w:t>项，被评为四川省文化县、文物大县和中国（纪信）忠义文化之乡。</w:t>
      </w:r>
    </w:p>
    <w:p w:rsidR="00FF2D0D" w:rsidRDefault="00753D91" w:rsidP="009B37B0">
      <w:pPr>
        <w:pStyle w:val="a7"/>
        <w:widowControl/>
        <w:spacing w:beforeAutospacing="0" w:afterAutospacing="0" w:line="580" w:lineRule="exact"/>
        <w:ind w:firstLineChars="200" w:firstLine="640"/>
        <w:jc w:val="both"/>
        <w:rPr>
          <w:rFonts w:ascii="Times New Roman" w:eastAsia="方正仿宋简体" w:hAnsi="Times New Roman"/>
          <w:b/>
          <w:bCs/>
          <w:kern w:val="2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b/>
          <w:bCs/>
          <w:kern w:val="2"/>
          <w:sz w:val="32"/>
          <w:szCs w:val="32"/>
        </w:rPr>
        <w:t>西充是生态宜居的长寿之乡。</w:t>
      </w:r>
      <w:r>
        <w:rPr>
          <w:rFonts w:ascii="Times New Roman" w:eastAsia="方正仿宋简体" w:hAnsi="Times New Roman"/>
          <w:b/>
          <w:bCs/>
          <w:kern w:val="2"/>
          <w:sz w:val="32"/>
          <w:szCs w:val="32"/>
        </w:rPr>
        <w:t>形成县城主城区、北部新城、南西田园新城、临江凤凰新城</w:t>
      </w:r>
      <w:r>
        <w:rPr>
          <w:rFonts w:ascii="方正仿宋简体" w:eastAsia="方正仿宋简体" w:hAnsi="方正仿宋简体" w:cs="方正仿宋简体" w:hint="eastAsia"/>
          <w:b/>
          <w:bCs/>
          <w:kern w:val="2"/>
          <w:sz w:val="32"/>
          <w:szCs w:val="32"/>
        </w:rPr>
        <w:t>“一主三新”</w:t>
      </w:r>
      <w:r>
        <w:rPr>
          <w:rFonts w:ascii="Times New Roman" w:eastAsia="方正仿宋简体" w:hAnsi="Times New Roman"/>
          <w:b/>
          <w:bCs/>
          <w:kern w:val="2"/>
          <w:sz w:val="32"/>
          <w:szCs w:val="32"/>
        </w:rPr>
        <w:t>城市发展布局，先后打造</w:t>
      </w:r>
      <w:r>
        <w:rPr>
          <w:rFonts w:ascii="方正仿宋简体" w:eastAsia="方正仿宋简体" w:hAnsi="方正仿宋简体" w:cs="方正仿宋简体" w:hint="eastAsia"/>
          <w:b/>
          <w:bCs/>
          <w:kern w:val="2"/>
          <w:sz w:val="32"/>
          <w:szCs w:val="32"/>
        </w:rPr>
        <w:t>“城市氧吧”</w:t>
      </w:r>
      <w:r>
        <w:rPr>
          <w:rFonts w:ascii="Times New Roman" w:eastAsia="方正仿宋简体" w:hAnsi="Times New Roman"/>
          <w:b/>
          <w:bCs/>
          <w:kern w:val="2"/>
          <w:sz w:val="32"/>
          <w:szCs w:val="32"/>
        </w:rPr>
        <w:t>化凤山、</w:t>
      </w:r>
      <w:r>
        <w:rPr>
          <w:rFonts w:ascii="方正仿宋简体" w:eastAsia="方正仿宋简体" w:hAnsi="方正仿宋简体" w:cs="方正仿宋简体" w:hint="eastAsia"/>
          <w:b/>
          <w:bCs/>
          <w:kern w:val="2"/>
          <w:sz w:val="32"/>
          <w:szCs w:val="32"/>
        </w:rPr>
        <w:t>“城市明眸”</w:t>
      </w:r>
      <w:r>
        <w:rPr>
          <w:rFonts w:ascii="Times New Roman" w:eastAsia="方正仿宋简体" w:hAnsi="Times New Roman"/>
          <w:b/>
          <w:bCs/>
          <w:kern w:val="2"/>
          <w:sz w:val="32"/>
          <w:szCs w:val="32"/>
        </w:rPr>
        <w:t>莲花湖和九龙湖、</w:t>
      </w:r>
      <w:r>
        <w:rPr>
          <w:rFonts w:ascii="方正仿宋简体" w:eastAsia="方正仿宋简体" w:hAnsi="方正仿宋简体" w:cs="方正仿宋简体" w:hint="eastAsia"/>
          <w:b/>
          <w:bCs/>
          <w:kern w:val="2"/>
          <w:sz w:val="32"/>
          <w:szCs w:val="32"/>
        </w:rPr>
        <w:t>“城市绿肺”</w:t>
      </w:r>
      <w:r>
        <w:rPr>
          <w:rFonts w:ascii="Times New Roman" w:eastAsia="方正仿宋简体" w:hAnsi="Times New Roman"/>
          <w:b/>
          <w:bCs/>
          <w:kern w:val="2"/>
          <w:sz w:val="32"/>
          <w:szCs w:val="32"/>
        </w:rPr>
        <w:t>城北湿地公园和城南生态湿地公园，建成张澜故里国家</w:t>
      </w:r>
      <w:r>
        <w:rPr>
          <w:rFonts w:ascii="Times New Roman" w:eastAsia="方正仿宋简体" w:hAnsi="Times New Roman"/>
          <w:b/>
          <w:bCs/>
          <w:kern w:val="2"/>
          <w:sz w:val="32"/>
          <w:szCs w:val="32"/>
        </w:rPr>
        <w:t>4A</w:t>
      </w:r>
      <w:r>
        <w:rPr>
          <w:rFonts w:ascii="Times New Roman" w:eastAsia="方正仿宋简体" w:hAnsi="Times New Roman"/>
          <w:b/>
          <w:bCs/>
          <w:kern w:val="2"/>
          <w:sz w:val="32"/>
          <w:szCs w:val="32"/>
        </w:rPr>
        <w:t>级景区和青龙湖国家湿地公园，打造亚洲有机村、跳蹬河村、天兴桥村等文旅融合示范点，全县森林覆盖率达</w:t>
      </w:r>
      <w:r>
        <w:rPr>
          <w:rFonts w:ascii="Times New Roman" w:eastAsia="方正仿宋简体" w:hAnsi="Times New Roman"/>
          <w:b/>
          <w:bCs/>
          <w:kern w:val="2"/>
          <w:sz w:val="32"/>
          <w:szCs w:val="32"/>
        </w:rPr>
        <w:t>45.1%</w:t>
      </w:r>
      <w:r>
        <w:rPr>
          <w:rFonts w:ascii="Times New Roman" w:eastAsia="方正仿宋简体" w:hAnsi="Times New Roman"/>
          <w:b/>
          <w:bCs/>
          <w:kern w:val="2"/>
          <w:sz w:val="32"/>
          <w:szCs w:val="32"/>
        </w:rPr>
        <w:t>。</w:t>
      </w:r>
    </w:p>
    <w:p w:rsidR="00FF2D0D" w:rsidRDefault="00753D91" w:rsidP="009B37B0">
      <w:pPr>
        <w:pStyle w:val="a7"/>
        <w:widowControl/>
        <w:spacing w:beforeAutospacing="0" w:afterAutospacing="0" w:line="580" w:lineRule="exact"/>
        <w:ind w:firstLineChars="200" w:firstLine="640"/>
        <w:jc w:val="both"/>
        <w:rPr>
          <w:rFonts w:ascii="Times New Roman" w:eastAsia="方正仿宋简体" w:hAnsi="Times New Roman"/>
          <w:b/>
          <w:bCs/>
          <w:kern w:val="2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b/>
          <w:bCs/>
          <w:kern w:val="2"/>
          <w:sz w:val="32"/>
          <w:szCs w:val="32"/>
        </w:rPr>
        <w:lastRenderedPageBreak/>
        <w:t>西充是声名鹊起的有机之乡。</w:t>
      </w:r>
      <w:r>
        <w:rPr>
          <w:rFonts w:ascii="Times New Roman" w:eastAsia="方正仿宋简体" w:hAnsi="Times New Roman"/>
          <w:b/>
          <w:bCs/>
          <w:kern w:val="2"/>
          <w:sz w:val="32"/>
          <w:szCs w:val="32"/>
        </w:rPr>
        <w:t>深耕有机农业</w:t>
      </w:r>
      <w:r>
        <w:rPr>
          <w:rFonts w:ascii="Times New Roman" w:eastAsia="方正仿宋简体" w:hAnsi="Times New Roman"/>
          <w:b/>
          <w:bCs/>
          <w:kern w:val="2"/>
          <w:sz w:val="32"/>
          <w:szCs w:val="32"/>
        </w:rPr>
        <w:t>20</w:t>
      </w:r>
      <w:r>
        <w:rPr>
          <w:rFonts w:ascii="Times New Roman" w:eastAsia="方正仿宋简体" w:hAnsi="Times New Roman"/>
          <w:b/>
          <w:bCs/>
          <w:kern w:val="2"/>
          <w:sz w:val="32"/>
          <w:szCs w:val="32"/>
        </w:rPr>
        <w:t>余年，建成有</w:t>
      </w:r>
      <w:r>
        <w:rPr>
          <w:rFonts w:ascii="Times New Roman" w:eastAsia="方正仿宋简体" w:hAnsi="Times New Roman"/>
          <w:b/>
          <w:bCs/>
          <w:kern w:val="2"/>
          <w:sz w:val="32"/>
          <w:szCs w:val="32"/>
        </w:rPr>
        <w:t>机基地</w:t>
      </w:r>
      <w:r>
        <w:rPr>
          <w:rFonts w:ascii="Times New Roman" w:eastAsia="方正仿宋简体" w:hAnsi="Times New Roman"/>
          <w:b/>
          <w:bCs/>
          <w:kern w:val="2"/>
          <w:sz w:val="32"/>
          <w:szCs w:val="32"/>
        </w:rPr>
        <w:t>27.5</w:t>
      </w:r>
      <w:r>
        <w:rPr>
          <w:rFonts w:ascii="Times New Roman" w:eastAsia="方正仿宋简体" w:hAnsi="Times New Roman"/>
          <w:b/>
          <w:bCs/>
          <w:kern w:val="2"/>
          <w:sz w:val="32"/>
          <w:szCs w:val="32"/>
        </w:rPr>
        <w:t>万亩、认证面积</w:t>
      </w:r>
      <w:r>
        <w:rPr>
          <w:rFonts w:ascii="Times New Roman" w:eastAsia="方正仿宋简体" w:hAnsi="Times New Roman"/>
          <w:b/>
          <w:bCs/>
          <w:kern w:val="2"/>
          <w:sz w:val="32"/>
          <w:szCs w:val="32"/>
        </w:rPr>
        <w:t>16</w:t>
      </w:r>
      <w:r>
        <w:rPr>
          <w:rFonts w:ascii="Times New Roman" w:eastAsia="方正仿宋简体" w:hAnsi="Times New Roman"/>
          <w:b/>
          <w:bCs/>
          <w:kern w:val="2"/>
          <w:sz w:val="32"/>
          <w:szCs w:val="32"/>
        </w:rPr>
        <w:t>万亩，</w:t>
      </w:r>
      <w:r>
        <w:rPr>
          <w:rFonts w:ascii="Times New Roman" w:eastAsia="方正仿宋简体" w:hAnsi="Times New Roman"/>
          <w:b/>
          <w:bCs/>
          <w:kern w:val="2"/>
          <w:sz w:val="32"/>
          <w:szCs w:val="32"/>
        </w:rPr>
        <w:t>105</w:t>
      </w:r>
      <w:r>
        <w:rPr>
          <w:rFonts w:ascii="Times New Roman" w:eastAsia="方正仿宋简体" w:hAnsi="Times New Roman"/>
          <w:b/>
          <w:bCs/>
          <w:kern w:val="2"/>
          <w:sz w:val="32"/>
          <w:szCs w:val="32"/>
        </w:rPr>
        <w:t>个品种获得有机认证，规模稳居西南第一、全国前列，创建</w:t>
      </w:r>
      <w:r>
        <w:rPr>
          <w:rFonts w:ascii="方正仿宋简体" w:eastAsia="方正仿宋简体" w:hAnsi="方正仿宋简体" w:cs="方正仿宋简体" w:hint="eastAsia"/>
          <w:b/>
          <w:bCs/>
          <w:kern w:val="2"/>
          <w:sz w:val="32"/>
          <w:szCs w:val="32"/>
        </w:rPr>
        <w:t>“好充食”</w:t>
      </w:r>
      <w:r>
        <w:rPr>
          <w:rFonts w:ascii="Times New Roman" w:eastAsia="方正仿宋简体" w:hAnsi="Times New Roman"/>
          <w:b/>
          <w:bCs/>
          <w:kern w:val="2"/>
          <w:sz w:val="32"/>
          <w:szCs w:val="32"/>
        </w:rPr>
        <w:t>全省十大优秀农产品区域公用品牌，培育充国香桃、西凤脐橙、西充黄心苕、二荆条辣椒</w:t>
      </w:r>
      <w:r>
        <w:rPr>
          <w:rFonts w:ascii="Times New Roman" w:eastAsia="方正仿宋简体" w:hAnsi="Times New Roman"/>
          <w:b/>
          <w:bCs/>
          <w:kern w:val="2"/>
          <w:sz w:val="32"/>
          <w:szCs w:val="32"/>
        </w:rPr>
        <w:t>4</w:t>
      </w:r>
      <w:r>
        <w:rPr>
          <w:rFonts w:ascii="Times New Roman" w:eastAsia="方正仿宋简体" w:hAnsi="Times New Roman"/>
          <w:b/>
          <w:bCs/>
          <w:kern w:val="2"/>
          <w:sz w:val="32"/>
          <w:szCs w:val="32"/>
        </w:rPr>
        <w:t>个国家地理标志保护产品，连续举办五届国际有机盛会，成为亚洲有机峰会永久会址，被评为国家有机产品认证示范县、国家有机食品生产基地建设示范县。</w:t>
      </w:r>
    </w:p>
    <w:p w:rsidR="00FF2D0D" w:rsidRDefault="00753D91" w:rsidP="009B37B0">
      <w:pPr>
        <w:pStyle w:val="a7"/>
        <w:widowControl/>
        <w:spacing w:beforeAutospacing="0" w:afterAutospacing="0" w:line="580" w:lineRule="exact"/>
        <w:ind w:firstLineChars="200" w:firstLine="640"/>
        <w:jc w:val="both"/>
        <w:rPr>
          <w:rFonts w:ascii="Times New Roman" w:eastAsia="方正仿宋简体" w:hAnsi="Times New Roman"/>
          <w:b/>
          <w:bCs/>
          <w:kern w:val="2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b/>
          <w:bCs/>
          <w:kern w:val="2"/>
          <w:sz w:val="32"/>
          <w:szCs w:val="32"/>
        </w:rPr>
        <w:t>西充是正在崛起的工业新城。</w:t>
      </w:r>
      <w:r>
        <w:rPr>
          <w:rFonts w:ascii="Times New Roman" w:eastAsia="方正仿宋简体" w:hAnsi="Times New Roman"/>
          <w:b/>
          <w:bCs/>
          <w:kern w:val="2"/>
          <w:sz w:val="32"/>
          <w:szCs w:val="32"/>
        </w:rPr>
        <w:t>多扶镇全域纳入省级南充临江新区，形成以临江新区西充片区为引领，以西充经开区、产业新城、川东北有机农产品精深加工产业园为支撑的</w:t>
      </w:r>
      <w:r>
        <w:rPr>
          <w:rFonts w:ascii="方正仿宋简体" w:eastAsia="方正仿宋简体" w:hAnsi="方正仿宋简体" w:cs="方正仿宋简体" w:hint="eastAsia"/>
          <w:b/>
          <w:bCs/>
          <w:kern w:val="2"/>
          <w:sz w:val="32"/>
          <w:szCs w:val="32"/>
        </w:rPr>
        <w:t>“</w:t>
      </w:r>
      <w:r>
        <w:rPr>
          <w:rFonts w:ascii="Times New Roman" w:eastAsia="方正仿宋简体" w:hAnsi="Times New Roman"/>
          <w:b/>
          <w:bCs/>
          <w:kern w:val="2"/>
          <w:sz w:val="32"/>
          <w:szCs w:val="32"/>
        </w:rPr>
        <w:t>1+3</w:t>
      </w:r>
      <w:r>
        <w:rPr>
          <w:rFonts w:ascii="方正仿宋简体" w:eastAsia="方正仿宋简体" w:hAnsi="方正仿宋简体" w:cs="方正仿宋简体" w:hint="eastAsia"/>
          <w:b/>
          <w:bCs/>
          <w:kern w:val="2"/>
          <w:sz w:val="32"/>
          <w:szCs w:val="32"/>
        </w:rPr>
        <w:t>”</w:t>
      </w:r>
      <w:r>
        <w:rPr>
          <w:rFonts w:ascii="Times New Roman" w:eastAsia="方正仿宋简体" w:hAnsi="Times New Roman"/>
          <w:b/>
          <w:bCs/>
          <w:kern w:val="2"/>
          <w:sz w:val="32"/>
          <w:szCs w:val="32"/>
        </w:rPr>
        <w:t>先进制造业发展平台，建成标准化厂房</w:t>
      </w:r>
      <w:r>
        <w:rPr>
          <w:rFonts w:ascii="Times New Roman" w:eastAsia="方正仿宋简体" w:hAnsi="Times New Roman"/>
          <w:b/>
          <w:bCs/>
          <w:kern w:val="2"/>
          <w:sz w:val="32"/>
          <w:szCs w:val="32"/>
        </w:rPr>
        <w:t>12</w:t>
      </w:r>
      <w:r>
        <w:rPr>
          <w:rFonts w:ascii="Times New Roman" w:eastAsia="方正仿宋简体" w:hAnsi="Times New Roman"/>
          <w:b/>
          <w:bCs/>
          <w:kern w:val="2"/>
          <w:sz w:val="32"/>
          <w:szCs w:val="32"/>
        </w:rPr>
        <w:t>万平方米，培育规上工业企业</w:t>
      </w:r>
      <w:r>
        <w:rPr>
          <w:rFonts w:ascii="Times New Roman" w:eastAsia="方正仿宋简体" w:hAnsi="Times New Roman"/>
          <w:b/>
          <w:bCs/>
          <w:kern w:val="2"/>
          <w:sz w:val="32"/>
          <w:szCs w:val="32"/>
        </w:rPr>
        <w:t>1</w:t>
      </w:r>
      <w:r>
        <w:rPr>
          <w:rFonts w:hint="eastAsia"/>
          <w:b/>
          <w:bCs/>
          <w:kern w:val="2"/>
          <w:sz w:val="32"/>
          <w:szCs w:val="32"/>
        </w:rPr>
        <w:t>21</w:t>
      </w:r>
      <w:r>
        <w:rPr>
          <w:rFonts w:ascii="Times New Roman" w:eastAsia="方正仿宋简体" w:hAnsi="Times New Roman"/>
          <w:b/>
          <w:bCs/>
          <w:kern w:val="2"/>
          <w:sz w:val="32"/>
          <w:szCs w:val="32"/>
        </w:rPr>
        <w:t>户，真空产业、有机农产品精深加工产业先后入选四川省中小企业特色产业集群，西充经开区成为省</w:t>
      </w:r>
      <w:r>
        <w:rPr>
          <w:rFonts w:ascii="方正仿宋简体" w:eastAsia="方正仿宋简体" w:hAnsi="方正仿宋简体" w:cs="方正仿宋简体" w:hint="eastAsia"/>
          <w:b/>
          <w:bCs/>
          <w:kern w:val="2"/>
          <w:sz w:val="32"/>
          <w:szCs w:val="32"/>
        </w:rPr>
        <w:t>“十四五”</w:t>
      </w:r>
      <w:r>
        <w:rPr>
          <w:rFonts w:ascii="Times New Roman" w:eastAsia="方正仿宋简体" w:hAnsi="Times New Roman"/>
          <w:b/>
          <w:bCs/>
          <w:kern w:val="2"/>
          <w:sz w:val="32"/>
          <w:szCs w:val="32"/>
        </w:rPr>
        <w:t>循环化改造园区。</w:t>
      </w:r>
    </w:p>
    <w:p w:rsidR="00FF2D0D" w:rsidRDefault="00753D91" w:rsidP="00FF2D0D">
      <w:pPr>
        <w:overflowPunct w:val="0"/>
        <w:spacing w:line="580" w:lineRule="exact"/>
        <w:ind w:firstLineChars="200" w:firstLine="640"/>
        <w:rPr>
          <w:rFonts w:ascii="Times New Roman" w:eastAsia="方正仿宋简体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b/>
          <w:bCs/>
          <w:sz w:val="32"/>
          <w:szCs w:val="32"/>
        </w:rPr>
        <w:t>西充是区位优越的节点县城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。距南充主城区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16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公里、成都市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170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公里、重庆市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180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公里，毗邻南充火车北站、高坪、阆中双机场和嘉陵江航道，境内广南、巴南、成德南、遂西、绵西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5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条高速交会，通车里程达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118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公里、落地互通达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9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座，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212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国道穿境而过，通乡通村公路全面覆盖，位居全国同类县前列，是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t>“四好农村路”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全国示范县、成渝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t>“两小时经济圈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t>”重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要节点、南（充）西（充）一体化同城化发展的重要板块。</w:t>
      </w:r>
    </w:p>
    <w:sectPr w:rsidR="00FF2D0D" w:rsidSect="00FF2D0D">
      <w:footerReference w:type="default" r:id="rId11"/>
      <w:pgSz w:w="11906" w:h="16838"/>
      <w:pgMar w:top="1984" w:right="1531" w:bottom="1871" w:left="1531" w:header="851" w:footer="141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D91" w:rsidRDefault="00753D91" w:rsidP="00FF2D0D">
      <w:r>
        <w:separator/>
      </w:r>
    </w:p>
  </w:endnote>
  <w:endnote w:type="continuationSeparator" w:id="0">
    <w:p w:rsidR="00753D91" w:rsidRDefault="00753D91" w:rsidP="00FF2D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Bold r:id="rId1" w:subsetted="1" w:fontKey="{0FBA1355-60F3-453A-9177-9A97F688A915}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方正黑体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仿宋简体">
    <w:altName w:val="微软雅黑"/>
    <w:charset w:val="86"/>
    <w:family w:val="auto"/>
    <w:pitch w:val="default"/>
    <w:sig w:usb0="00000000" w:usb1="080E0000" w:usb2="00000000" w:usb3="00000000" w:csb0="00040000" w:csb1="00000000"/>
    <w:embedBold r:id="rId2" w:subsetted="1" w:fontKey="{0C08AA65-1A0C-4BC8-8114-ABE0D8236E69}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3" w:subsetted="1" w:fontKey="{BA0EC72B-F577-460E-AAEF-DC19B37F28EF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E6C905DA-EF4B-4E17-B29F-D077521810FB}"/>
    <w:embedBold r:id="rId5" w:subsetted="1" w:fontKey="{BFA478D7-12BA-49CB-8DB8-1D1BB920AD41}"/>
  </w:font>
  <w:font w:name="方正楷体简体">
    <w:altName w:val="微软雅黑"/>
    <w:charset w:val="86"/>
    <w:family w:val="auto"/>
    <w:pitch w:val="default"/>
    <w:sig w:usb0="00000000" w:usb1="184F6CFA" w:usb2="00000012" w:usb3="00000000" w:csb0="00040001" w:csb1="00000000"/>
    <w:embedBold r:id="rId6" w:subsetted="1" w:fontKey="{61989202-516B-4681-A01D-EFB2214C6EBA}"/>
  </w:font>
  <w:font w:name="方正宋三简体"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D0D" w:rsidRDefault="00FF2D0D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0;margin-top:0;width:2in;height:2in;z-index:251657216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 filled="f" stroked="f" strokeweight=".5pt">
          <v:textbox style="mso-fit-shape-to-text:t" inset="0,0,0,0">
            <w:txbxContent>
              <w:p w:rsidR="00FF2D0D" w:rsidRDefault="00753D91">
                <w:pPr>
                  <w:pStyle w:val="a4"/>
                  <w:rPr>
                    <w:rFonts w:asciiTheme="minorEastAsia" w:hAnsiTheme="minorEastAsia" w:cstheme="minorEastAsia"/>
                    <w:b/>
                    <w:bCs/>
                    <w:sz w:val="28"/>
                    <w:szCs w:val="28"/>
                  </w:rPr>
                </w:pPr>
                <w:r>
                  <w:rPr>
                    <w:rFonts w:asciiTheme="minorEastAsia" w:hAnsiTheme="minorEastAsia" w:cstheme="minorEastAsia" w:hint="eastAsia"/>
                    <w:b/>
                    <w:bCs/>
                    <w:sz w:val="28"/>
                    <w:szCs w:val="28"/>
                  </w:rPr>
                  <w:t>—</w:t>
                </w:r>
                <w:r>
                  <w:rPr>
                    <w:rFonts w:asciiTheme="minorEastAsia" w:hAnsiTheme="minorEastAsia" w:cstheme="minorEastAsia" w:hint="eastAsia"/>
                    <w:b/>
                    <w:bCs/>
                    <w:sz w:val="28"/>
                    <w:szCs w:val="28"/>
                  </w:rPr>
                  <w:t xml:space="preserve"> </w:t>
                </w:r>
                <w:r w:rsidR="00FF2D0D">
                  <w:rPr>
                    <w:rFonts w:asciiTheme="minorEastAsia" w:hAnsiTheme="minorEastAsia" w:cstheme="minorEastAsia" w:hint="eastAsia"/>
                    <w:b/>
                    <w:bCs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hAnsiTheme="minorEastAsia" w:cstheme="minorEastAsia" w:hint="eastAsia"/>
                    <w:b/>
                    <w:bCs/>
                    <w:sz w:val="28"/>
                    <w:szCs w:val="28"/>
                  </w:rPr>
                  <w:instrText xml:space="preserve"> PAGE  \* MERGEFORMAT </w:instrText>
                </w:r>
                <w:r w:rsidR="00FF2D0D">
                  <w:rPr>
                    <w:rFonts w:asciiTheme="minorEastAsia" w:hAnsiTheme="minorEastAsia" w:cstheme="minorEastAsia" w:hint="eastAsia"/>
                    <w:b/>
                    <w:bCs/>
                    <w:sz w:val="28"/>
                    <w:szCs w:val="28"/>
                  </w:rPr>
                  <w:fldChar w:fldCharType="separate"/>
                </w:r>
                <w:r w:rsidR="009B37B0">
                  <w:rPr>
                    <w:rFonts w:asciiTheme="minorEastAsia" w:hAnsiTheme="minorEastAsia" w:cstheme="minorEastAsia"/>
                    <w:b/>
                    <w:bCs/>
                    <w:noProof/>
                    <w:sz w:val="28"/>
                    <w:szCs w:val="28"/>
                  </w:rPr>
                  <w:t>2</w:t>
                </w:r>
                <w:r w:rsidR="00FF2D0D">
                  <w:rPr>
                    <w:rFonts w:asciiTheme="minorEastAsia" w:hAnsiTheme="minorEastAsia" w:cstheme="minorEastAsia" w:hint="eastAsia"/>
                    <w:b/>
                    <w:bCs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hAnsiTheme="minorEastAsia" w:cstheme="minorEastAsia" w:hint="eastAsia"/>
                    <w:b/>
                    <w:bCs/>
                    <w:sz w:val="28"/>
                    <w:szCs w:val="28"/>
                  </w:rPr>
                  <w:t xml:space="preserve"> </w:t>
                </w:r>
                <w:r>
                  <w:rPr>
                    <w:rFonts w:asciiTheme="minorEastAsia" w:hAnsiTheme="minorEastAsia" w:cstheme="minorEastAsia" w:hint="eastAsia"/>
                    <w:b/>
                    <w:bCs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D0D" w:rsidRDefault="00FF2D0D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 filled="f" stroked="f" strokeweight=".5pt">
          <v:textbox style="mso-fit-shape-to-text:t" inset="0,0,0,0">
            <w:txbxContent>
              <w:p w:rsidR="00FF2D0D" w:rsidRDefault="00753D91">
                <w:pPr>
                  <w:pStyle w:val="a4"/>
                  <w:rPr>
                    <w:rFonts w:asciiTheme="minorEastAsia" w:hAnsiTheme="minorEastAsia" w:cstheme="minorEastAsia"/>
                    <w:b/>
                    <w:bCs/>
                    <w:sz w:val="28"/>
                    <w:szCs w:val="28"/>
                  </w:rPr>
                </w:pPr>
                <w:r>
                  <w:rPr>
                    <w:rFonts w:asciiTheme="minorEastAsia" w:hAnsiTheme="minorEastAsia" w:cstheme="minorEastAsia" w:hint="eastAsia"/>
                    <w:b/>
                    <w:bCs/>
                    <w:sz w:val="28"/>
                    <w:szCs w:val="28"/>
                  </w:rPr>
                  <w:t>—</w:t>
                </w:r>
                <w:r>
                  <w:rPr>
                    <w:rFonts w:asciiTheme="minorEastAsia" w:hAnsiTheme="minorEastAsia" w:cstheme="minorEastAsia" w:hint="eastAsia"/>
                    <w:b/>
                    <w:bCs/>
                    <w:sz w:val="28"/>
                    <w:szCs w:val="28"/>
                  </w:rPr>
                  <w:t xml:space="preserve"> </w:t>
                </w:r>
                <w:r w:rsidR="00FF2D0D">
                  <w:rPr>
                    <w:rFonts w:asciiTheme="minorEastAsia" w:hAnsiTheme="minorEastAsia" w:cstheme="minorEastAsia" w:hint="eastAsia"/>
                    <w:b/>
                    <w:bCs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hAnsiTheme="minorEastAsia" w:cstheme="minorEastAsia" w:hint="eastAsia"/>
                    <w:b/>
                    <w:bCs/>
                    <w:sz w:val="28"/>
                    <w:szCs w:val="28"/>
                  </w:rPr>
                  <w:instrText xml:space="preserve"> PAGE  \* MERGEFORMAT </w:instrText>
                </w:r>
                <w:r w:rsidR="00FF2D0D">
                  <w:rPr>
                    <w:rFonts w:asciiTheme="minorEastAsia" w:hAnsiTheme="minorEastAsia" w:cstheme="minorEastAsia" w:hint="eastAsia"/>
                    <w:b/>
                    <w:bCs/>
                    <w:sz w:val="28"/>
                    <w:szCs w:val="28"/>
                  </w:rPr>
                  <w:fldChar w:fldCharType="separate"/>
                </w:r>
                <w:r w:rsidR="009B37B0">
                  <w:rPr>
                    <w:rFonts w:asciiTheme="minorEastAsia" w:hAnsiTheme="minorEastAsia" w:cstheme="minorEastAsia"/>
                    <w:b/>
                    <w:bCs/>
                    <w:noProof/>
                    <w:sz w:val="28"/>
                    <w:szCs w:val="28"/>
                  </w:rPr>
                  <w:t>9</w:t>
                </w:r>
                <w:r w:rsidR="00FF2D0D">
                  <w:rPr>
                    <w:rFonts w:asciiTheme="minorEastAsia" w:hAnsiTheme="minorEastAsia" w:cstheme="minorEastAsia" w:hint="eastAsia"/>
                    <w:b/>
                    <w:bCs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hAnsiTheme="minorEastAsia" w:cstheme="minorEastAsia" w:hint="eastAsia"/>
                    <w:b/>
                    <w:bCs/>
                    <w:sz w:val="28"/>
                    <w:szCs w:val="28"/>
                  </w:rPr>
                  <w:t xml:space="preserve"> </w:t>
                </w:r>
                <w:r>
                  <w:rPr>
                    <w:rFonts w:asciiTheme="minorEastAsia" w:hAnsiTheme="minorEastAsia" w:cstheme="minorEastAsia" w:hint="eastAsia"/>
                    <w:b/>
                    <w:bCs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D0D" w:rsidRDefault="00FF2D0D">
    <w:pPr>
      <w:tabs>
        <w:tab w:val="center" w:pos="4153"/>
        <w:tab w:val="right" w:pos="8306"/>
      </w:tabs>
      <w:snapToGrid w:val="0"/>
      <w:jc w:val="left"/>
      <w:rPr>
        <w:rFonts w:ascii="Times New Roman" w:eastAsia="仿宋_GB2312" w:hAnsi="Times New Roman" w:cs="Times New Roman"/>
        <w:b/>
        <w:sz w:val="18"/>
        <w:szCs w:val="18"/>
      </w:rPr>
    </w:pPr>
    <w:r w:rsidRPr="00FF2D0D">
      <w:rPr>
        <w:sz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 filled="f" stroked="f" strokeweight=".5pt">
          <v:textbox style="mso-fit-shape-to-text:t" inset="0,0,0,0">
            <w:txbxContent>
              <w:p w:rsidR="00FF2D0D" w:rsidRDefault="00753D91">
                <w:pPr>
                  <w:pStyle w:val="a4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— </w:t>
                </w:r>
                <w:r w:rsidR="00FF2D0D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 w:rsidR="00FF2D0D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9B37B0"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>13</w:t>
                </w:r>
                <w:r w:rsidR="00FF2D0D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D91" w:rsidRDefault="00753D91" w:rsidP="00FF2D0D">
      <w:r>
        <w:separator/>
      </w:r>
    </w:p>
  </w:footnote>
  <w:footnote w:type="continuationSeparator" w:id="0">
    <w:p w:rsidR="00753D91" w:rsidRDefault="00753D91" w:rsidP="00FF2D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D0D" w:rsidRDefault="00FF2D0D">
    <w:pPr>
      <w:pStyle w:val="a5"/>
      <w:pBdr>
        <w:bottom w:val="none" w:sz="0" w:space="1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D0D" w:rsidRDefault="00FF2D0D">
    <w:pPr>
      <w:pStyle w:val="a5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TrueTypeFonts/>
  <w:saveSubset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rsids>
    <w:rsidRoot w:val="00FF2D0D"/>
    <w:rsid w:val="0002561E"/>
    <w:rsid w:val="00753D91"/>
    <w:rsid w:val="009B37B0"/>
    <w:rsid w:val="00FF2D0D"/>
    <w:rsid w:val="010740BD"/>
    <w:rsid w:val="01763BCE"/>
    <w:rsid w:val="022A6766"/>
    <w:rsid w:val="02355837"/>
    <w:rsid w:val="02B04EBD"/>
    <w:rsid w:val="03525F75"/>
    <w:rsid w:val="036839EA"/>
    <w:rsid w:val="048E7852"/>
    <w:rsid w:val="051A51B8"/>
    <w:rsid w:val="051C2CDE"/>
    <w:rsid w:val="05880374"/>
    <w:rsid w:val="05B178CA"/>
    <w:rsid w:val="06304C93"/>
    <w:rsid w:val="069F7723"/>
    <w:rsid w:val="06D27AF8"/>
    <w:rsid w:val="07585B24"/>
    <w:rsid w:val="07A504ED"/>
    <w:rsid w:val="08253C58"/>
    <w:rsid w:val="08B33959"/>
    <w:rsid w:val="08CF1E16"/>
    <w:rsid w:val="09630EDC"/>
    <w:rsid w:val="0A011390"/>
    <w:rsid w:val="0A037FC9"/>
    <w:rsid w:val="0A7E1D45"/>
    <w:rsid w:val="0AC219D0"/>
    <w:rsid w:val="0AD81455"/>
    <w:rsid w:val="0B3D39AE"/>
    <w:rsid w:val="0B41524D"/>
    <w:rsid w:val="0B5A630E"/>
    <w:rsid w:val="0B8213C1"/>
    <w:rsid w:val="0B9D61FB"/>
    <w:rsid w:val="0BA05A05"/>
    <w:rsid w:val="0BA17A99"/>
    <w:rsid w:val="0C252478"/>
    <w:rsid w:val="0C9E047D"/>
    <w:rsid w:val="0D1E0E0F"/>
    <w:rsid w:val="0D5206D1"/>
    <w:rsid w:val="0D7731A8"/>
    <w:rsid w:val="0D841421"/>
    <w:rsid w:val="0E122ED0"/>
    <w:rsid w:val="0E172295"/>
    <w:rsid w:val="0E6F3E7F"/>
    <w:rsid w:val="0F0071CD"/>
    <w:rsid w:val="0FB029A1"/>
    <w:rsid w:val="100B7BD7"/>
    <w:rsid w:val="1017657C"/>
    <w:rsid w:val="107734BE"/>
    <w:rsid w:val="10CC2725"/>
    <w:rsid w:val="11A71B81"/>
    <w:rsid w:val="11BE6BA4"/>
    <w:rsid w:val="12087C3A"/>
    <w:rsid w:val="12FE7EC7"/>
    <w:rsid w:val="14C60571"/>
    <w:rsid w:val="156D6C3E"/>
    <w:rsid w:val="15AB224F"/>
    <w:rsid w:val="16832BBD"/>
    <w:rsid w:val="17CA65CA"/>
    <w:rsid w:val="17D31922"/>
    <w:rsid w:val="19232435"/>
    <w:rsid w:val="1997647A"/>
    <w:rsid w:val="19DB061A"/>
    <w:rsid w:val="19F65454"/>
    <w:rsid w:val="1A0A7151"/>
    <w:rsid w:val="1A4D7EED"/>
    <w:rsid w:val="1A976C37"/>
    <w:rsid w:val="1B0E4768"/>
    <w:rsid w:val="1B920776"/>
    <w:rsid w:val="1BBF7571"/>
    <w:rsid w:val="1BC81072"/>
    <w:rsid w:val="1BCD0437"/>
    <w:rsid w:val="1E890F8D"/>
    <w:rsid w:val="1EDF0BAD"/>
    <w:rsid w:val="1F4D3D68"/>
    <w:rsid w:val="1F792DAF"/>
    <w:rsid w:val="1FCA360B"/>
    <w:rsid w:val="1FCF29CF"/>
    <w:rsid w:val="1FFE5062"/>
    <w:rsid w:val="211B1C44"/>
    <w:rsid w:val="21CB18BC"/>
    <w:rsid w:val="21ED1832"/>
    <w:rsid w:val="22405E06"/>
    <w:rsid w:val="22A75E85"/>
    <w:rsid w:val="2322550C"/>
    <w:rsid w:val="23A3684E"/>
    <w:rsid w:val="24833D88"/>
    <w:rsid w:val="249D7540"/>
    <w:rsid w:val="249E0BC2"/>
    <w:rsid w:val="24AF2DCF"/>
    <w:rsid w:val="24C26FA6"/>
    <w:rsid w:val="25387269"/>
    <w:rsid w:val="25B032A3"/>
    <w:rsid w:val="26C012C4"/>
    <w:rsid w:val="26EA27E4"/>
    <w:rsid w:val="27710810"/>
    <w:rsid w:val="27C923FA"/>
    <w:rsid w:val="282910EA"/>
    <w:rsid w:val="29746395"/>
    <w:rsid w:val="2A50295E"/>
    <w:rsid w:val="2B722DEF"/>
    <w:rsid w:val="2C27277D"/>
    <w:rsid w:val="2CB27900"/>
    <w:rsid w:val="2CBA4A07"/>
    <w:rsid w:val="2DCD42C6"/>
    <w:rsid w:val="2E371004"/>
    <w:rsid w:val="2E8B21B7"/>
    <w:rsid w:val="2F3F2FA2"/>
    <w:rsid w:val="2FC242FE"/>
    <w:rsid w:val="2FEA115F"/>
    <w:rsid w:val="30134B5A"/>
    <w:rsid w:val="30A9726C"/>
    <w:rsid w:val="317B29B7"/>
    <w:rsid w:val="31E340B8"/>
    <w:rsid w:val="32144BB9"/>
    <w:rsid w:val="32236BAB"/>
    <w:rsid w:val="32713DBA"/>
    <w:rsid w:val="32BF2D77"/>
    <w:rsid w:val="32FF3B10"/>
    <w:rsid w:val="32FF4F22"/>
    <w:rsid w:val="33185FE3"/>
    <w:rsid w:val="33D12D62"/>
    <w:rsid w:val="33DB598F"/>
    <w:rsid w:val="35867B7C"/>
    <w:rsid w:val="3608233F"/>
    <w:rsid w:val="36203B2D"/>
    <w:rsid w:val="36363350"/>
    <w:rsid w:val="36480ED6"/>
    <w:rsid w:val="36545584"/>
    <w:rsid w:val="369167D9"/>
    <w:rsid w:val="36DD5488"/>
    <w:rsid w:val="36F86858"/>
    <w:rsid w:val="37623CD1"/>
    <w:rsid w:val="378620B5"/>
    <w:rsid w:val="37A662B4"/>
    <w:rsid w:val="37CD3840"/>
    <w:rsid w:val="385226CF"/>
    <w:rsid w:val="393873DF"/>
    <w:rsid w:val="39C742BF"/>
    <w:rsid w:val="3AB46F3A"/>
    <w:rsid w:val="3B1B2B24"/>
    <w:rsid w:val="3C3C2D43"/>
    <w:rsid w:val="3D475E43"/>
    <w:rsid w:val="3D736C38"/>
    <w:rsid w:val="3D766728"/>
    <w:rsid w:val="3DB80AEF"/>
    <w:rsid w:val="3E467EA9"/>
    <w:rsid w:val="3E570308"/>
    <w:rsid w:val="3F012022"/>
    <w:rsid w:val="3F11495A"/>
    <w:rsid w:val="3F4343E8"/>
    <w:rsid w:val="40A15E12"/>
    <w:rsid w:val="40F401AE"/>
    <w:rsid w:val="4105404B"/>
    <w:rsid w:val="41270465"/>
    <w:rsid w:val="413928F1"/>
    <w:rsid w:val="41984EBF"/>
    <w:rsid w:val="4253528A"/>
    <w:rsid w:val="425B7C9B"/>
    <w:rsid w:val="42D57A4D"/>
    <w:rsid w:val="42DC136D"/>
    <w:rsid w:val="42EA174A"/>
    <w:rsid w:val="436A0961"/>
    <w:rsid w:val="43E1059D"/>
    <w:rsid w:val="43E35B0F"/>
    <w:rsid w:val="43E443EC"/>
    <w:rsid w:val="44BC2C73"/>
    <w:rsid w:val="461A0599"/>
    <w:rsid w:val="4707219F"/>
    <w:rsid w:val="47962FFF"/>
    <w:rsid w:val="498540AB"/>
    <w:rsid w:val="4A83448C"/>
    <w:rsid w:val="4AFB201B"/>
    <w:rsid w:val="4BF4363A"/>
    <w:rsid w:val="4C0513A3"/>
    <w:rsid w:val="4C312198"/>
    <w:rsid w:val="4C6E5771"/>
    <w:rsid w:val="4C7958ED"/>
    <w:rsid w:val="4CA87F80"/>
    <w:rsid w:val="4CAE37E9"/>
    <w:rsid w:val="4CBF59F6"/>
    <w:rsid w:val="4D021D86"/>
    <w:rsid w:val="4EFA24EA"/>
    <w:rsid w:val="4F0516BA"/>
    <w:rsid w:val="4F0E43EE"/>
    <w:rsid w:val="4F9D18F3"/>
    <w:rsid w:val="500D676D"/>
    <w:rsid w:val="50903205"/>
    <w:rsid w:val="51082704"/>
    <w:rsid w:val="51AB6549"/>
    <w:rsid w:val="543547EF"/>
    <w:rsid w:val="54751372"/>
    <w:rsid w:val="549C03CB"/>
    <w:rsid w:val="54FE4BE1"/>
    <w:rsid w:val="5596306C"/>
    <w:rsid w:val="55EC35D4"/>
    <w:rsid w:val="55ED7864"/>
    <w:rsid w:val="576176AA"/>
    <w:rsid w:val="57BB500C"/>
    <w:rsid w:val="581035A9"/>
    <w:rsid w:val="58A67A6A"/>
    <w:rsid w:val="59356DFE"/>
    <w:rsid w:val="593D160A"/>
    <w:rsid w:val="594D50B5"/>
    <w:rsid w:val="59BD150F"/>
    <w:rsid w:val="5AA601F5"/>
    <w:rsid w:val="5C515F3F"/>
    <w:rsid w:val="5CA00C74"/>
    <w:rsid w:val="5CA225DB"/>
    <w:rsid w:val="5D9A56C3"/>
    <w:rsid w:val="5DD60DF1"/>
    <w:rsid w:val="5E190CDE"/>
    <w:rsid w:val="5EE412EC"/>
    <w:rsid w:val="5F7408C2"/>
    <w:rsid w:val="5FCB425A"/>
    <w:rsid w:val="5FF11F12"/>
    <w:rsid w:val="6098413C"/>
    <w:rsid w:val="60AE3571"/>
    <w:rsid w:val="618B5A4F"/>
    <w:rsid w:val="625642AF"/>
    <w:rsid w:val="628B45D7"/>
    <w:rsid w:val="62C12602"/>
    <w:rsid w:val="636D5D54"/>
    <w:rsid w:val="63AF3D1A"/>
    <w:rsid w:val="644840CB"/>
    <w:rsid w:val="645111D2"/>
    <w:rsid w:val="651B533C"/>
    <w:rsid w:val="65711400"/>
    <w:rsid w:val="661A55F3"/>
    <w:rsid w:val="66521231"/>
    <w:rsid w:val="67A96C2F"/>
    <w:rsid w:val="682A3E2E"/>
    <w:rsid w:val="69715E72"/>
    <w:rsid w:val="699F29DF"/>
    <w:rsid w:val="69A6560A"/>
    <w:rsid w:val="69A973BA"/>
    <w:rsid w:val="6A1D1B56"/>
    <w:rsid w:val="6A930DA2"/>
    <w:rsid w:val="6B0845B4"/>
    <w:rsid w:val="6B3D24B0"/>
    <w:rsid w:val="6B8C6F93"/>
    <w:rsid w:val="6C3F5DB4"/>
    <w:rsid w:val="6C7D068A"/>
    <w:rsid w:val="6D176D30"/>
    <w:rsid w:val="6DD15131"/>
    <w:rsid w:val="6DEA1D4F"/>
    <w:rsid w:val="6E0F17B6"/>
    <w:rsid w:val="6E3F3AEF"/>
    <w:rsid w:val="6EB100DC"/>
    <w:rsid w:val="6ED30A35"/>
    <w:rsid w:val="6EF8049C"/>
    <w:rsid w:val="6F814935"/>
    <w:rsid w:val="6F9C6B06"/>
    <w:rsid w:val="71033854"/>
    <w:rsid w:val="710C022E"/>
    <w:rsid w:val="71F92EA9"/>
    <w:rsid w:val="726C4D45"/>
    <w:rsid w:val="74B17A6A"/>
    <w:rsid w:val="7524023C"/>
    <w:rsid w:val="754461E9"/>
    <w:rsid w:val="75B23A9A"/>
    <w:rsid w:val="7691545E"/>
    <w:rsid w:val="769B62DC"/>
    <w:rsid w:val="76FD6F97"/>
    <w:rsid w:val="77D45166"/>
    <w:rsid w:val="78F148D9"/>
    <w:rsid w:val="7A4B626B"/>
    <w:rsid w:val="7A80692C"/>
    <w:rsid w:val="7A8F43AA"/>
    <w:rsid w:val="7B604CE8"/>
    <w:rsid w:val="7B6F3A75"/>
    <w:rsid w:val="7C0E1C6B"/>
    <w:rsid w:val="7C80044E"/>
    <w:rsid w:val="7CD95DB0"/>
    <w:rsid w:val="7D360B0D"/>
    <w:rsid w:val="7E0E7C5A"/>
    <w:rsid w:val="7F0215EE"/>
    <w:rsid w:val="7F0C5FC9"/>
    <w:rsid w:val="7F16390D"/>
    <w:rsid w:val="7FE51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D0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FF2D0D"/>
    <w:rPr>
      <w:rFonts w:ascii="微软雅黑" w:eastAsia="微软雅黑" w:hAnsi="微软雅黑" w:cs="微软雅黑"/>
      <w:bCs/>
      <w:szCs w:val="32"/>
      <w:lang w:val="zh-CN" w:bidi="zh-CN"/>
    </w:rPr>
  </w:style>
  <w:style w:type="paragraph" w:styleId="a4">
    <w:name w:val="footer"/>
    <w:basedOn w:val="a"/>
    <w:uiPriority w:val="99"/>
    <w:qFormat/>
    <w:rsid w:val="00FF2D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FF2D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note text"/>
    <w:basedOn w:val="a"/>
    <w:uiPriority w:val="99"/>
    <w:unhideWhenUsed/>
    <w:qFormat/>
    <w:rsid w:val="00FF2D0D"/>
    <w:pPr>
      <w:snapToGrid w:val="0"/>
      <w:jc w:val="left"/>
    </w:pPr>
    <w:rPr>
      <w:sz w:val="18"/>
      <w:szCs w:val="18"/>
    </w:rPr>
  </w:style>
  <w:style w:type="paragraph" w:styleId="a7">
    <w:name w:val="Normal (Web)"/>
    <w:basedOn w:val="a"/>
    <w:qFormat/>
    <w:rsid w:val="00FF2D0D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sid w:val="00FF2D0D"/>
    <w:rPr>
      <w:b/>
    </w:rPr>
  </w:style>
  <w:style w:type="character" w:styleId="a9">
    <w:name w:val="page number"/>
    <w:basedOn w:val="a0"/>
    <w:qFormat/>
    <w:rsid w:val="00FF2D0D"/>
  </w:style>
  <w:style w:type="character" w:styleId="aa">
    <w:name w:val="Hyperlink"/>
    <w:basedOn w:val="a0"/>
    <w:qFormat/>
    <w:rsid w:val="00FF2D0D"/>
    <w:rPr>
      <w:color w:val="0000FF"/>
      <w:u w:val="single"/>
    </w:rPr>
  </w:style>
  <w:style w:type="paragraph" w:customStyle="1" w:styleId="1">
    <w:name w:val="图表目录1"/>
    <w:basedOn w:val="NormalNew"/>
    <w:next w:val="Ab"/>
    <w:qFormat/>
    <w:rsid w:val="00FF2D0D"/>
    <w:pPr>
      <w:ind w:leftChars="200" w:left="400" w:hangingChars="200" w:hanging="200"/>
    </w:pPr>
    <w:rPr>
      <w:rFonts w:eastAsia="仿宋_GB2312"/>
      <w:sz w:val="32"/>
    </w:rPr>
  </w:style>
  <w:style w:type="paragraph" w:customStyle="1" w:styleId="NormalNew">
    <w:name w:val="Normal New"/>
    <w:qFormat/>
    <w:rsid w:val="00FF2D0D"/>
    <w:pPr>
      <w:widowControl w:val="0"/>
      <w:jc w:val="both"/>
    </w:pPr>
    <w:rPr>
      <w:kern w:val="2"/>
      <w:sz w:val="21"/>
      <w:szCs w:val="22"/>
    </w:rPr>
  </w:style>
  <w:style w:type="paragraph" w:customStyle="1" w:styleId="Ab">
    <w:name w:val="正文 A"/>
    <w:next w:val="1"/>
    <w:qFormat/>
    <w:rsid w:val="00FF2D0D"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990</Words>
  <Characters>5646</Characters>
  <Application>Microsoft Office Word</Application>
  <DocSecurity>0</DocSecurity>
  <Lines>47</Lines>
  <Paragraphs>13</Paragraphs>
  <ScaleCrop>false</ScaleCrop>
  <Company/>
  <LinksUpToDate>false</LinksUpToDate>
  <CharactersWithSpaces>6623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Administrator</cp:lastModifiedBy>
  <cp:revision>2</cp:revision>
  <cp:lastPrinted>2025-10-09T02:12:00Z</cp:lastPrinted>
  <dcterms:created xsi:type="dcterms:W3CDTF">2025-10-09T13:35:00Z</dcterms:created>
  <dcterms:modified xsi:type="dcterms:W3CDTF">2025-10-09T13:35:00Z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eyJoZGlkIjoiYmFiZTQzNzY1ZTU3Mjk2YmMzYmNjZDE3NTQzNDlhODMiLCJ1c2VySWQiOiI3MzcxOTEwMTkifQ==</vt:lpwstr>
  </property>
  <property fmtid="{D5CDD505-2E9C-101B-9397-08002B2CF9AE}" pid="4" name="ICV">
    <vt:lpwstr>4AD00BB056A94FC98CC9A29C9E5EB650_13</vt:lpwstr>
  </property>
</Properties>
</file>