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1A16D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</w:p>
    <w:p w14:paraId="7BE55A28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>成都市青白江区实验小学西区分校2025年招聘编外教师岗位表</w:t>
      </w:r>
    </w:p>
    <w:tbl>
      <w:tblPr>
        <w:tblStyle w:val="3"/>
        <w:tblW w:w="14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00"/>
        <w:gridCol w:w="1104"/>
        <w:gridCol w:w="559"/>
        <w:gridCol w:w="2687"/>
        <w:gridCol w:w="1350"/>
        <w:gridCol w:w="5617"/>
        <w:gridCol w:w="1795"/>
      </w:tblGrid>
      <w:tr w14:paraId="32D9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17281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6C72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4DBBB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9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44274">
            <w:pPr>
              <w:ind w:left="291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其他条件要求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F07E8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 w14:paraId="3203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98957A">
            <w:pP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F1BD5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791C22B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4B85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岗位</w:t>
            </w:r>
          </w:p>
          <w:p w14:paraId="1981F69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8F1DA">
            <w:pP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7E04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F639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学历或学位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CD19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专业条件要求</w:t>
            </w: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B4809C">
            <w:pPr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51E2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B7E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青白江区实验小学西区分校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F8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6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小学语文教师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8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29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990年5月30日及以后出生，研究生可放宽至1985年5月30日及以后出生。特别优秀者年龄可放宽。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6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本科及以上学历，取得学历相应学位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FE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本科：中国语言文学类（一级学科）、新闻传播学类（一级学科）、小学教育（二级学科）、教育学（二级学科）</w:t>
            </w:r>
          </w:p>
          <w:p w14:paraId="170DE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研究生：中国语言文学（一级学科）、课程与教学论（语文）（二级学科）、学科教学（语文）（二级学科）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2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具备相应学科和学段的教师资格证。</w:t>
            </w:r>
          </w:p>
        </w:tc>
      </w:tr>
      <w:tr w14:paraId="328D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548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6CC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D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小学数学教师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7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  <w:woUserID w:val="1"/>
              </w:rPr>
              <w:t>3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B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1990年5月30日及以后出生，研究生可放宽至1985年5月30日及以后出生。特别优秀者年龄可放宽。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8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本科及以上学历，取得学历相应学位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EF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本科：数学类（一级学科）、小学教育（二级学科）、教育学（二级学科）</w:t>
            </w:r>
          </w:p>
          <w:p w14:paraId="763C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研究生：数学（一级学科）、课程与教学论（数学）（二级学科）、学科教学（数学）（二级学科）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具备相应学科和学段的教师资格证。</w:t>
            </w:r>
          </w:p>
        </w:tc>
      </w:tr>
      <w:tr w14:paraId="6763E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33D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52A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2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小学体育教师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2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  <w:woUserID w:val="1"/>
              </w:rPr>
              <w:t>1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1990年5月30日及以后出生，研究生可放宽至1985年5月30日及以后出生。特别优秀者年龄可放宽。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8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本科及以上学历，取得学历相应学位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1E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本科：体育学类（一级学科）</w:t>
            </w:r>
          </w:p>
          <w:p w14:paraId="69E00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研究生：体育学（一级学科）、体育（一级学科）、学科教学（体育）（二级学科）、课程与教学论（体育）（二级学科）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4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具备相应学科和学段的教师资格证。</w:t>
            </w:r>
          </w:p>
        </w:tc>
      </w:tr>
      <w:tr w14:paraId="1F47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92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82B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小学音乐教师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7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41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1990年5月30日及以后出生，研究生可放宽至1985年5月30日及以后出生。特别优秀者年龄可放宽。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8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本科及以上学历，取得学历相应学位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8F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本科：音乐教育、音乐学、音乐表演</w:t>
            </w:r>
          </w:p>
          <w:p w14:paraId="0109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研究生：音乐与舞蹈学（音乐教育方向）、音乐教育、音乐表演及其教育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具备相应学科和学段的教师资格证。</w:t>
            </w:r>
          </w:p>
        </w:tc>
      </w:tr>
      <w:tr w14:paraId="50B52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59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B0C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19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小学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教师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7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DE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1990年5月30日及以后出生，研究生可放宽至1985年5月30日及以后出生。特别优秀者年龄可放宽。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9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本科及以上学历，取得学历相应学位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本科：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美术学、绘画、艺术设计学、视觉传达设计、新媒体艺术</w:t>
            </w:r>
          </w:p>
          <w:p w14:paraId="4AC2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研究生：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美术学、艺术设计学、新媒体艺术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B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具备相应学科和学段的教师资格证。</w:t>
            </w:r>
          </w:p>
        </w:tc>
      </w:tr>
    </w:tbl>
    <w:p w14:paraId="57DADAC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2ACB"/>
    <w:rsid w:val="56872ACB"/>
    <w:rsid w:val="62397BA1"/>
    <w:rsid w:val="7C9A6DFC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2025-04-29T03:16:00Z</dcterms:created>
  <dc:creator>李小野</dc:creator>
  <cp:lastModifiedBy>李小野</cp:lastModifiedBy>
  <dcterms:modified xsi:type="dcterms:W3CDTF">2025-04-29T05:57:16Z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554C5E6F4EB448579BCA429D9C90E8BE_11</vt:lpwstr>
  </property>
  <property fmtid="{D5CDD505-2E9C-101B-9397-08002B2CF9AE}" pid="4" name="KSOTemplateDocerSaveRecord">
    <vt:lpwstr>eyJoZGlkIjoiNzI4NmE1N2U4NmFkNWQyYTljMGE3ZTQyMzM4MjE5MWUiLCJ1c2VySWQiOiIzMTg0NTA1ODgifQ==</vt:lpwstr>
  </property>
</Properties>
</file>