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660"/>
        </w:tabs>
        <w:spacing w:line="600" w:lineRule="exact"/>
        <w:rPr>
          <w:rFonts w:hint="eastAsia" w:asciiTheme="majorEastAsia" w:hAnsiTheme="majorEastAsia" w:eastAsiaTheme="majorEastAsia" w:cstheme="majorEastAsia"/>
          <w:b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附件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val="en-US" w:eastAsia="zh-CN"/>
        </w:rPr>
        <w:t>1</w:t>
      </w:r>
    </w:p>
    <w:p>
      <w:pPr>
        <w:tabs>
          <w:tab w:val="left" w:pos="660"/>
        </w:tabs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color w:val="auto"/>
          <w:spacing w:val="-20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pacing w:val="-20"/>
          <w:sz w:val="36"/>
          <w:szCs w:val="36"/>
          <w:lang w:val="en-US" w:eastAsia="zh-CN"/>
        </w:rPr>
        <w:t>武汉市洪山区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pacing w:val="-20"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pacing w:val="-20"/>
          <w:sz w:val="36"/>
          <w:szCs w:val="36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pacing w:val="-20"/>
          <w:sz w:val="36"/>
          <w:szCs w:val="36"/>
        </w:rPr>
        <w:t>年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pacing w:val="-20"/>
          <w:sz w:val="36"/>
          <w:szCs w:val="36"/>
          <w:lang w:val="en-US" w:eastAsia="zh-CN"/>
        </w:rPr>
        <w:t>人事代理教师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pacing w:val="-20"/>
          <w:sz w:val="36"/>
          <w:szCs w:val="36"/>
        </w:rPr>
        <w:t>专项招聘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pacing w:val="-20"/>
          <w:sz w:val="36"/>
          <w:szCs w:val="36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pacing w:val="-20"/>
          <w:sz w:val="36"/>
          <w:szCs w:val="36"/>
          <w:lang w:val="en-US" w:eastAsia="zh-CN"/>
        </w:rPr>
        <w:t>武汉站）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pacing w:val="-20"/>
          <w:sz w:val="36"/>
          <w:szCs w:val="36"/>
          <w:lang w:eastAsia="zh-CN"/>
        </w:rPr>
        <w:t>面试</w:t>
      </w:r>
    </w:p>
    <w:p>
      <w:pPr>
        <w:tabs>
          <w:tab w:val="left" w:pos="660"/>
        </w:tabs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color w:val="auto"/>
          <w:spacing w:val="-2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pacing w:val="-20"/>
          <w:sz w:val="36"/>
          <w:szCs w:val="36"/>
        </w:rPr>
        <w:t>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</w:rPr>
        <w:t>1</w:t>
      </w:r>
      <w:r>
        <w:rPr>
          <w:rFonts w:hint="eastAsia" w:ascii="仿宋_GB2312" w:hAnsi="仿宋_GB2312" w:cs="仿宋_GB2312"/>
          <w:color w:val="auto"/>
          <w:sz w:val="30"/>
          <w:szCs w:val="30"/>
          <w:lang w:eastAsia="zh-CN"/>
        </w:rPr>
        <w:t>.</w:t>
      </w:r>
      <w:r>
        <w:rPr>
          <w:rFonts w:hint="eastAsia" w:ascii="仿宋_GB2312" w:hAnsi="仿宋_GB2312" w:cs="仿宋_GB2312"/>
          <w:color w:val="auto"/>
          <w:sz w:val="30"/>
          <w:szCs w:val="30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  <w:t xml:space="preserve">    3.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应合理安排行程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，携带本人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4"/>
          <w:sz w:val="30"/>
          <w:szCs w:val="30"/>
          <w:highlight w:val="none"/>
        </w:rPr>
        <w:t>有效身份证原件（或有效期内的临时身份证）、《面试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4"/>
          <w:sz w:val="30"/>
          <w:szCs w:val="30"/>
          <w:highlight w:val="none"/>
          <w:lang w:eastAsia="zh-CN"/>
        </w:rPr>
        <w:t>准考证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4"/>
          <w:sz w:val="30"/>
          <w:szCs w:val="30"/>
          <w:highlight w:val="none"/>
        </w:rPr>
        <w:t>》原件，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通信大数据行程卡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eastAsia="zh-CN"/>
        </w:rPr>
        <w:t>”（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>14天内无国内重点地区旅居史）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>“湖北健康码”绿码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4"/>
          <w:sz w:val="30"/>
          <w:szCs w:val="30"/>
          <w:highlight w:val="none"/>
          <w:lang w:eastAsia="zh-CN"/>
        </w:rPr>
        <w:t>疫苗接种证明（或健康码中接种记录）、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考前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小时内（</w:t>
      </w:r>
      <w:r>
        <w:rPr>
          <w:rFonts w:hint="eastAsia" w:ascii="仿宋_GB2312" w:hAnsi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报告时间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2022年1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月</w:t>
      </w:r>
      <w:r>
        <w:rPr>
          <w:rFonts w:hint="eastAsia" w:ascii="仿宋_GB2312" w:hAnsi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-1月</w:t>
      </w:r>
      <w:r>
        <w:rPr>
          <w:rFonts w:hint="eastAsia" w:ascii="仿宋_GB2312" w:hAnsi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核酸检测阴性证明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《考生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健康声明及安全考试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承诺书》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当天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上午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7: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抵达考点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当天上午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: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到达考点</w:t>
      </w:r>
      <w:r>
        <w:rPr>
          <w:rFonts w:hint="eastAsia" w:ascii="仿宋_GB2312" w:hAnsi="仿宋_GB2312" w:eastAsia="仿宋_GB2312" w:cs="仿宋_GB2312"/>
          <w:color w:val="auto"/>
          <w:kern w:val="4"/>
          <w:sz w:val="30"/>
          <w:szCs w:val="30"/>
          <w:highlight w:val="none"/>
        </w:rPr>
        <w:t>（以</w:t>
      </w:r>
      <w:r>
        <w:rPr>
          <w:rFonts w:hint="eastAsia" w:ascii="仿宋_GB2312" w:hAnsi="仿宋_GB2312" w:eastAsia="仿宋_GB2312" w:cs="仿宋_GB2312"/>
          <w:color w:val="auto"/>
          <w:kern w:val="4"/>
          <w:sz w:val="30"/>
          <w:szCs w:val="30"/>
          <w:highlight w:val="none"/>
          <w:lang w:val="en-US" w:eastAsia="zh-CN"/>
        </w:rPr>
        <w:t>到达</w:t>
      </w:r>
      <w:r>
        <w:rPr>
          <w:rFonts w:hint="eastAsia" w:ascii="仿宋_GB2312" w:hAnsi="仿宋_GB2312" w:eastAsia="仿宋_GB2312" w:cs="仿宋_GB2312"/>
          <w:color w:val="auto"/>
          <w:kern w:val="4"/>
          <w:sz w:val="30"/>
          <w:szCs w:val="30"/>
          <w:highlight w:val="none"/>
        </w:rPr>
        <w:t>考点大门时间为准）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考生，将视为自动放弃。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考生须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自备并佩戴口罩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做好个人防护工作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考务人员进行核验身份信息时，考生需摘下口罩。考试过程中，考生可以自主决定是否继续佩戴口罩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4.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</w:rPr>
        <w:t>面试期间采取封闭的办法进行管理。除规定的用品外，不得携带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资料及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</w:rPr>
        <w:t>电子记事本类、手机、录音笔等任何储存、通讯等电子设备进入候考室，已带入的要按工作人员的要求关闭电源放在指定位置集</w:t>
      </w:r>
      <w:r>
        <w:rPr>
          <w:rFonts w:hint="eastAsia" w:ascii="仿宋_GB2312" w:hAnsi="仿宋_GB2312" w:cs="仿宋_GB2312"/>
          <w:color w:val="auto"/>
          <w:sz w:val="30"/>
          <w:szCs w:val="30"/>
        </w:rPr>
        <w:t>中保管。否则按违规处理，取消面试资格。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ascii="仿宋_GB2312" w:hAnsi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</w:rPr>
        <w:t>考生存放个人物品后，须提交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eastAsia="zh-CN"/>
        </w:rPr>
        <w:t>有效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</w:rPr>
        <w:t>身份证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eastAsia="zh-CN"/>
        </w:rPr>
        <w:t>原件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4"/>
          <w:sz w:val="30"/>
          <w:szCs w:val="30"/>
          <w:highlight w:val="none"/>
        </w:rPr>
        <w:t>（或有效期内的临时身份证）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eastAsia="zh-CN"/>
        </w:rPr>
        <w:t>、《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/>
          <w:color w:val="auto"/>
          <w:sz w:val="30"/>
          <w:szCs w:val="30"/>
          <w:highlight w:val="none"/>
          <w:lang w:eastAsia="zh-CN"/>
        </w:rPr>
        <w:t>准考证》及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《考生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健康声明及安全考试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承诺书》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</w:rPr>
        <w:t>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ascii="仿宋_GB2312" w:hAnsi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6.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考生不得穿戴有明显特征的服装、饰品进入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考生未听清考题时，可请求主考官重复一次，但不得提出其他问题。面试期间，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只允许说出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的组别和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抽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签顺序号，严禁透露任何能证明个人身份的信息，否则按违规处理，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当场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取消面试资格。面试后，不得将任何资料带离考场。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  <w:t>8.</w:t>
      </w:r>
      <w:r>
        <w:rPr>
          <w:rFonts w:hint="eastAsia" w:ascii="仿宋_GB2312" w:hAnsi="仿宋_GB2312" w:cs="仿宋_GB2312"/>
          <w:color w:val="auto"/>
          <w:sz w:val="30"/>
          <w:szCs w:val="30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  <w:r>
        <w:rPr>
          <w:rFonts w:hint="eastAsia" w:ascii="仿宋_GB2312" w:hAnsi="仿宋_GB2312" w:cs="仿宋_GB2312"/>
          <w:color w:val="auto"/>
          <w:sz w:val="30"/>
          <w:szCs w:val="30"/>
          <w:lang w:eastAsia="zh-CN"/>
        </w:rPr>
        <w:t>考场内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</w:rPr>
        <w:t>1</w:t>
      </w:r>
      <w:r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  <w:t>0.</w:t>
      </w:r>
      <w:r>
        <w:rPr>
          <w:rFonts w:hint="eastAsia" w:ascii="仿宋_GB2312" w:hAnsi="仿宋_GB2312" w:cs="仿宋_GB2312"/>
          <w:color w:val="auto"/>
          <w:sz w:val="30"/>
          <w:szCs w:val="30"/>
        </w:rPr>
        <w:t>面试成绩宣布后</w:t>
      </w:r>
      <w:bookmarkStart w:id="0" w:name="_GoBack"/>
      <w:r>
        <w:rPr>
          <w:rFonts w:hint="eastAsia" w:ascii="仿宋_GB2312" w:hAnsi="仿宋_GB2312" w:cs="仿宋_GB2312"/>
          <w:color w:val="auto"/>
          <w:sz w:val="30"/>
          <w:szCs w:val="30"/>
          <w:highlight w:val="none"/>
        </w:rPr>
        <w:t>，考生应在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</w:rPr>
        <w:t>成绩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确认单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</w:rPr>
        <w:t>上签名确认并交还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工作人员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</w:rPr>
        <w:t>。面试结束后，考生应迅速离开考场，不得在考场附近停</w:t>
      </w:r>
      <w:bookmarkEnd w:id="0"/>
      <w:r>
        <w:rPr>
          <w:rFonts w:hint="eastAsia" w:ascii="仿宋_GB2312" w:hAnsi="仿宋_GB2312" w:cs="仿宋_GB2312"/>
          <w:color w:val="auto"/>
          <w:sz w:val="30"/>
          <w:szCs w:val="30"/>
        </w:rPr>
        <w:t>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  <w:t>11.凡隐瞒或谎报旅居史、接触史、健康状况等疫情防控重点信息，不配合工作人员进行防疫检测、询问、排查、送诊等造成严重后果的，按照疫情防控相关规定严肃处理。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31" w:right="1474" w:bottom="1531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D95D5D"/>
    <w:rsid w:val="004644F1"/>
    <w:rsid w:val="008E0761"/>
    <w:rsid w:val="00C017F4"/>
    <w:rsid w:val="00C842E6"/>
    <w:rsid w:val="07DD1267"/>
    <w:rsid w:val="0DD95D5D"/>
    <w:rsid w:val="129C62A3"/>
    <w:rsid w:val="195C0DAB"/>
    <w:rsid w:val="1C1414FA"/>
    <w:rsid w:val="1F822F04"/>
    <w:rsid w:val="1F8725AB"/>
    <w:rsid w:val="27095AB0"/>
    <w:rsid w:val="27756B70"/>
    <w:rsid w:val="27F62921"/>
    <w:rsid w:val="286F7658"/>
    <w:rsid w:val="2D4A6854"/>
    <w:rsid w:val="2E897232"/>
    <w:rsid w:val="2EF7A8DF"/>
    <w:rsid w:val="30C7624F"/>
    <w:rsid w:val="33596848"/>
    <w:rsid w:val="33800A50"/>
    <w:rsid w:val="33AE7D43"/>
    <w:rsid w:val="33BD715A"/>
    <w:rsid w:val="3E1F0859"/>
    <w:rsid w:val="3E79197C"/>
    <w:rsid w:val="415D35ED"/>
    <w:rsid w:val="422657A1"/>
    <w:rsid w:val="43BF2717"/>
    <w:rsid w:val="443773BA"/>
    <w:rsid w:val="4813594C"/>
    <w:rsid w:val="4D4303CF"/>
    <w:rsid w:val="5056346F"/>
    <w:rsid w:val="58637564"/>
    <w:rsid w:val="59798405"/>
    <w:rsid w:val="5DF33064"/>
    <w:rsid w:val="5DFC1B7A"/>
    <w:rsid w:val="72793AD1"/>
    <w:rsid w:val="73A3FC65"/>
    <w:rsid w:val="74862F24"/>
    <w:rsid w:val="776A220C"/>
    <w:rsid w:val="7C489897"/>
    <w:rsid w:val="7E8961CB"/>
    <w:rsid w:val="BB7B9655"/>
    <w:rsid w:val="EEF5D29F"/>
    <w:rsid w:val="FFE577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6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2</Pages>
  <Words>110</Words>
  <Characters>632</Characters>
  <Lines>5</Lines>
  <Paragraphs>1</Paragraphs>
  <TotalTime>0</TotalTime>
  <ScaleCrop>false</ScaleCrop>
  <LinksUpToDate>false</LinksUpToDate>
  <CharactersWithSpaces>741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2019-12-08T20:42:00Z</dcterms:created>
  <dc:creator>吴芳</dc:creator>
  <cp:lastModifiedBy>Administrator</cp:lastModifiedBy>
  <cp:lastPrinted>2021-09-17T18:18:00Z</cp:lastPrinted>
  <dcterms:modified xsi:type="dcterms:W3CDTF">2022-01-08T10:05:40Z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ICV">
    <vt:lpwstr>AC0FD6C6921E4C4BA1BBDC77087BF897</vt:lpwstr>
  </property>
</Properties>
</file>