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卫辉市</w:t>
      </w:r>
      <w:r>
        <w:rPr>
          <w:rFonts w:hint="eastAsia" w:asciiTheme="minorEastAsia" w:hAnsiTheme="minorEastAsia" w:eastAsiaTheme="minorEastAsia" w:cstheme="minorEastAsia"/>
          <w:sz w:val="44"/>
          <w:szCs w:val="44"/>
        </w:rPr>
        <w:t>第一中学实验学校</w:t>
      </w:r>
      <w:r>
        <w:rPr>
          <w:rFonts w:hint="eastAsia" w:asciiTheme="minorEastAsia" w:hAnsiTheme="minorEastAsia" w:cstheme="minorEastAsia"/>
          <w:sz w:val="44"/>
          <w:szCs w:val="44"/>
          <w:lang w:val="en-US" w:eastAsia="zh-CN"/>
        </w:rPr>
        <w:t>招聘教师公告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一、学校简介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卫辉市第一中学实验学校是经河南省教育厅批准设立的一所全日制、初高中一体化的现代化寄宿制学校。学校占地1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70</w:t>
      </w:r>
      <w:r>
        <w:rPr>
          <w:rFonts w:hint="eastAsia" w:ascii="仿宋" w:hAnsi="仿宋" w:eastAsia="仿宋" w:cs="仿宋"/>
          <w:sz w:val="30"/>
          <w:szCs w:val="30"/>
        </w:rPr>
        <w:t>亩，建筑面积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65</w:t>
      </w:r>
      <w:r>
        <w:rPr>
          <w:rFonts w:hint="eastAsia" w:ascii="仿宋" w:hAnsi="仿宋" w:eastAsia="仿宋" w:cs="仿宋"/>
          <w:sz w:val="30"/>
          <w:szCs w:val="30"/>
        </w:rPr>
        <w:t>000多平方米。现有110个教学班，教职工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300</w:t>
      </w:r>
      <w:r>
        <w:rPr>
          <w:rFonts w:hint="eastAsia" w:ascii="仿宋" w:hAnsi="仿宋" w:eastAsia="仿宋" w:cs="仿宋"/>
          <w:sz w:val="30"/>
          <w:szCs w:val="30"/>
        </w:rPr>
        <w:t>多人，在校生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近五千</w:t>
      </w:r>
      <w:r>
        <w:rPr>
          <w:rFonts w:hint="eastAsia" w:ascii="仿宋" w:hAnsi="仿宋" w:eastAsia="仿宋" w:cs="仿宋"/>
          <w:sz w:val="30"/>
          <w:szCs w:val="30"/>
        </w:rPr>
        <w:t>人。学校位于新乡市郊与卫辉结合部，省道S101（新濮公路）旁，交通便利，环境优美，配套设施齐全，教育教学成绩突出。学校先后获得河南省优秀民办学校、新乡市一类学校、新乡市优秀民办学校、卫辉市文明单位、卫辉市教育教学先进单位等荣誉称号，并分别获得河南省、新乡市专项经费奖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二、招聘岗位及任职资格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招聘岗位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608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语文</w:t>
            </w: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数学</w:t>
            </w: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英语</w:t>
            </w: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物理</w:t>
            </w: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化学</w:t>
            </w: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政治</w:t>
            </w: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历史</w:t>
            </w: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地理</w:t>
            </w: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生物</w:t>
            </w: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体育</w:t>
            </w: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音乐</w:t>
            </w: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美术</w:t>
            </w: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计算机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初中</w:t>
            </w: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高中</w:t>
            </w: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任职资格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1、省市级首席名师、正高级教师、特级教师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文化学科的省市级首席名师、正高级教师、特级教师、中原名师年龄在65周岁以下，教学、教研业绩突出。可全职或兼职。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2、市级学科带头人和学科竞赛教练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具有相关资质的国家、省、市级骨干教师或市级以上学科带头人，在本区域具有较大影响力。辅导学生获得全国初赛省级赛区一等奖及以上的五大学科竞赛教练。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3、市级骨干教师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工作3年及以上，担任过高中毕业年级教学工作且取得优异成绩，具有两年以上班主任（或年级组长、教研组长）工作经历。年龄在45周岁以下（条件特别优秀者可适当放宽年龄限制）。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4、优秀毕业生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免费师范生、第一学历985院校或同等综合性大学具有教师资格的优秀毕业生。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5、具有高中教师资格证的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郑州大学、河南大学、河南师范大学、信阳师范学院</w:t>
      </w:r>
      <w:r>
        <w:rPr>
          <w:rFonts w:hint="eastAsia" w:ascii="仿宋" w:hAnsi="仿宋" w:eastAsia="仿宋" w:cs="仿宋"/>
          <w:sz w:val="30"/>
          <w:szCs w:val="30"/>
        </w:rPr>
        <w:t>全日制本科毕业生。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三、基本条件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1、拥护中国共产党的领导，热爱教育事业、遵纪守法、师德高尚、爱生敬业、身体健康、服从安排。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2、具备与招聘岗位相应种类的教师资格，普通话水平达二乙（语文、英语、音乐岗位为二甲）及以上等级。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3、所报考的岗位与本人的《教师资格证书》上的学科专业一致。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4、品行端正，作风正派，遵纪守法，无违规违纪行为，未受过任何处分。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5、具有良好的职业道德，热爱基础教育事业，有做教师的职业理想，热爱学生，乐于教书育人。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6、能力、实绩特别突出的优秀骨干教师优先聘用。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四、薪资待遇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92" w:firstLineChars="200"/>
        <w:textAlignment w:val="auto"/>
        <w:rPr>
          <w:rFonts w:hint="eastAsia" w:ascii="仿宋" w:hAnsi="仿宋" w:eastAsia="仿宋" w:cs="仿宋"/>
          <w:spacing w:val="23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23"/>
          <w:sz w:val="30"/>
          <w:szCs w:val="30"/>
        </w:rPr>
        <w:t>1.年薪待遇：省市级首席名师、正高级教师、特级教师20万以上；市级学科带头人和学科竞赛教练13-15万；市级骨干教师10-13万；免费师范生，985院校毕业生或具有教师资格的同类高校毕业生10万以上。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92" w:firstLineChars="200"/>
        <w:textAlignment w:val="auto"/>
        <w:rPr>
          <w:rFonts w:hint="eastAsia" w:ascii="仿宋" w:hAnsi="仿宋" w:eastAsia="仿宋" w:cs="仿宋"/>
          <w:spacing w:val="23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23"/>
          <w:sz w:val="30"/>
          <w:szCs w:val="30"/>
        </w:rPr>
        <w:t>2.按照国家相关政策，办理人事代理，缴纳五险一金。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92" w:firstLineChars="200"/>
        <w:textAlignment w:val="auto"/>
        <w:rPr>
          <w:rFonts w:hint="eastAsia" w:ascii="仿宋" w:hAnsi="仿宋" w:eastAsia="仿宋" w:cs="仿宋"/>
          <w:color w:val="000000"/>
          <w:spacing w:val="23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23"/>
          <w:sz w:val="30"/>
          <w:szCs w:val="30"/>
        </w:rPr>
        <w:t>3.学校安排住宿，单设教职工伙，有餐饮补贴。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五、应聘程序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92" w:firstLineChars="200"/>
        <w:textAlignment w:val="auto"/>
        <w:rPr>
          <w:rFonts w:hint="eastAsia" w:ascii="仿宋" w:hAnsi="仿宋" w:eastAsia="仿宋" w:cs="仿宋"/>
          <w:spacing w:val="23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23"/>
          <w:sz w:val="30"/>
          <w:szCs w:val="30"/>
        </w:rPr>
        <w:t>1．投送简历。请将个人自荐材料（含简历、联系方式等）发至我校电子邮箱，或直接到校报名。经资格审查，按通知时间前来面试、试讲。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92" w:firstLineChars="200"/>
        <w:textAlignment w:val="auto"/>
        <w:rPr>
          <w:rFonts w:hint="eastAsia" w:ascii="仿宋" w:hAnsi="仿宋" w:eastAsia="仿宋" w:cs="仿宋"/>
          <w:spacing w:val="23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23"/>
          <w:sz w:val="30"/>
          <w:szCs w:val="30"/>
        </w:rPr>
        <w:t>2．面试+试讲+笔试。准备一节中学相关内容的课程进行试讲；按成绩分学科确定拟聘人员，签订用人合同。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92" w:firstLineChars="200"/>
        <w:textAlignment w:val="auto"/>
        <w:rPr>
          <w:rFonts w:hint="eastAsia" w:ascii="仿宋" w:hAnsi="仿宋" w:eastAsia="仿宋" w:cs="仿宋"/>
          <w:spacing w:val="23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23"/>
          <w:sz w:val="30"/>
          <w:szCs w:val="30"/>
        </w:rPr>
        <w:t>下列情况可免笔试、试讲：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92" w:firstLineChars="200"/>
        <w:textAlignment w:val="auto"/>
        <w:rPr>
          <w:rFonts w:hint="eastAsia" w:ascii="仿宋" w:hAnsi="仿宋" w:eastAsia="仿宋" w:cs="仿宋"/>
          <w:spacing w:val="23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23"/>
          <w:sz w:val="30"/>
          <w:szCs w:val="30"/>
        </w:rPr>
        <w:t>1、免笔试及试讲：省市级首席名师、正高级教师、特级教师。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92" w:firstLineChars="200"/>
        <w:textAlignment w:val="auto"/>
        <w:rPr>
          <w:rFonts w:hint="eastAsia" w:ascii="仿宋" w:hAnsi="仿宋" w:eastAsia="仿宋" w:cs="仿宋"/>
          <w:spacing w:val="23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pacing w:val="23"/>
          <w:sz w:val="30"/>
          <w:szCs w:val="30"/>
        </w:rPr>
        <w:t>2、免笔试及试讲：具有副高级职称的国家、省、市级骨干教师（如：参加国家级、省级、市级骨干教师培训班结业，获得国家级、省级、市级骨干教师证书）；辅导学生获得全国初赛省级赛区一等奖及以上的五大学科竞赛教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六、联系方式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92" w:firstLineChars="200"/>
        <w:jc w:val="both"/>
        <w:textAlignment w:val="auto"/>
        <w:rPr>
          <w:rFonts w:hint="eastAsia" w:ascii="仿宋" w:hAnsi="仿宋" w:eastAsia="仿宋" w:cs="仿宋"/>
          <w:spacing w:val="23"/>
          <w:sz w:val="30"/>
          <w:szCs w:val="30"/>
        </w:rPr>
      </w:pPr>
      <w:r>
        <w:rPr>
          <w:rFonts w:hint="eastAsia" w:ascii="仿宋" w:hAnsi="仿宋" w:eastAsia="仿宋" w:cs="仿宋"/>
          <w:spacing w:val="23"/>
          <w:sz w:val="30"/>
          <w:szCs w:val="30"/>
        </w:rPr>
        <w:t>联系电话：0373-4116111 7066111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92" w:firstLineChars="200"/>
        <w:jc w:val="both"/>
        <w:textAlignment w:val="auto"/>
        <w:rPr>
          <w:rFonts w:hint="eastAsia" w:ascii="仿宋" w:hAnsi="仿宋" w:eastAsia="仿宋" w:cs="仿宋"/>
          <w:spacing w:val="23"/>
          <w:sz w:val="30"/>
          <w:szCs w:val="30"/>
        </w:rPr>
      </w:pPr>
      <w:r>
        <w:rPr>
          <w:rFonts w:hint="eastAsia" w:ascii="仿宋" w:hAnsi="仿宋" w:eastAsia="仿宋" w:cs="仿宋"/>
          <w:spacing w:val="23"/>
          <w:sz w:val="30"/>
          <w:szCs w:val="30"/>
        </w:rPr>
        <w:t>电子邮箱：whyzsyxx@163.com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92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pacing w:val="23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仿宋"/>
          <w:b w:val="0"/>
          <w:bCs/>
          <w:color w:val="000000" w:themeColor="text1"/>
          <w:spacing w:val="23"/>
          <w:sz w:val="30"/>
          <w:szCs w:val="30"/>
          <w14:textFill>
            <w14:solidFill>
              <w14:schemeClr w14:val="tx1"/>
            </w14:solidFill>
          </w14:textFill>
        </w:rPr>
        <w:t>学校地址：新乡高铁站北3公里，新乡碧桂园旁（卫辉市孙杏村镇张武店村北大街145号）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600" w:firstLineChars="1200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0"/>
          <w:szCs w:val="30"/>
        </w:rPr>
        <w:t>卫辉市第一中学实验学校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700" w:firstLineChars="19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2021年4月30日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EF9C58"/>
    <w:multiLevelType w:val="singleLevel"/>
    <w:tmpl w:val="9FEF9C5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1D5EB9"/>
    <w:rsid w:val="11FD5F85"/>
    <w:rsid w:val="143B25A9"/>
    <w:rsid w:val="1DA42A49"/>
    <w:rsid w:val="1F5A729C"/>
    <w:rsid w:val="27A87C89"/>
    <w:rsid w:val="29DD483D"/>
    <w:rsid w:val="341056D1"/>
    <w:rsid w:val="36206114"/>
    <w:rsid w:val="36743172"/>
    <w:rsid w:val="3C8A111E"/>
    <w:rsid w:val="3DE10CA9"/>
    <w:rsid w:val="47AC3472"/>
    <w:rsid w:val="58BD5F4D"/>
    <w:rsid w:val="5B585BBE"/>
    <w:rsid w:val="5E795D94"/>
    <w:rsid w:val="6ABC0DA8"/>
    <w:rsid w:val="727554AB"/>
    <w:rsid w:val="76B1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2020-11-25T01:00:00Z</dcterms:created>
  <dc:creator>wj</dc:creator>
  <cp:lastModifiedBy>lenovo</cp:lastModifiedBy>
  <dcterms:modified xsi:type="dcterms:W3CDTF">2021-04-30T06:57:40Z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9E3ECC032B7A483F88A7F7CA5074E2C7</vt:lpwstr>
  </property>
</Properties>
</file>