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ascii="宋体" w:hAnsi="宋体" w:eastAsia="宋体" w:cs="Times New Roman"/>
          <w:color w:val="000000" w:themeColor="text1"/>
          <w:szCs w:val="32"/>
        </w:rPr>
      </w:pPr>
      <w:bookmarkStart w:id="0" w:name="_GoBack"/>
      <w:bookmarkEnd w:id="0"/>
      <w:r>
        <w:rPr>
          <w:rFonts w:ascii="宋体" w:hAnsi="宋体" w:eastAsia="宋体" w:cs="Times New Roman"/>
          <w:color w:val="000000" w:themeColor="text1"/>
          <w:szCs w:val="32"/>
        </w:rPr>
        <w:t>附件2</w:t>
      </w:r>
    </w:p>
    <w:p>
      <w:pPr>
        <w:spacing w:line="560" w:lineRule="exact"/>
        <w:ind w:firstLine="88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r>
        <w:rPr>
          <w:rFonts w:eastAsia="方正小标宋简体" w:cs="Times New Roman"/>
          <w:bCs/>
          <w:color w:val="000000" w:themeColor="text1"/>
          <w:sz w:val="44"/>
          <w:szCs w:val="44"/>
        </w:rPr>
        <w:t>2021年成武县教体系统公开引进高层次人才疫情防控注意事项</w:t>
      </w:r>
    </w:p>
    <w:p>
      <w:pPr>
        <w:spacing w:line="560" w:lineRule="exact"/>
        <w:ind w:firstLine="88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</w:p>
    <w:p>
      <w:pPr>
        <w:ind w:firstLine="640"/>
        <w:rPr>
          <w:color w:val="000000" w:themeColor="text1"/>
        </w:rPr>
      </w:pPr>
      <w:r>
        <w:rPr>
          <w:color w:val="000000" w:themeColor="text1"/>
        </w:rPr>
        <w:t>根据新冠肺炎常态化疫情防控有关规定，应聘人员在进行现场资格审查和面试时，需通过微信搜索</w:t>
      </w:r>
      <w:r>
        <w:rPr>
          <w:rFonts w:hint="eastAsia"/>
          <w:color w:val="000000" w:themeColor="text1"/>
        </w:rPr>
        <w:t>“</w:t>
      </w:r>
      <w:r>
        <w:rPr>
          <w:color w:val="000000" w:themeColor="text1"/>
        </w:rPr>
        <w:t xml:space="preserve">山东电子健康通行卡”或支付宝首页搜索“山东电子健康通行卡”申领山东省健康通行码（省内应聘人员在通行码申请模块申领，省外应聘人员在来鲁申报模块申领）。按照疫情防控有关规定，应聘人员要自觉接受隔离观察、健康管理和核酸检测等。对不遵守疫情防控管理规定，不服从工作人员管理，影响资格审查和面试秩序的，将依法依规追究责任。    </w:t>
      </w:r>
    </w:p>
    <w:p>
      <w:pPr>
        <w:ind w:firstLine="640"/>
        <w:rPr>
          <w:rFonts w:cs="仿宋_GB2312"/>
          <w:color w:val="000000" w:themeColor="text1"/>
          <w:lang w:bidi="ar"/>
        </w:rPr>
      </w:pPr>
      <w:r>
        <w:rPr>
          <w:rFonts w:hint="eastAsia" w:cs="仿宋_GB2312"/>
          <w:color w:val="000000" w:themeColor="text1"/>
          <w:lang w:bidi="ar"/>
        </w:rPr>
        <w:t>1.所有应聘人员均需提供现场资格审查前7日内新冠核酸检测阴性证明。</w:t>
      </w:r>
    </w:p>
    <w:p>
      <w:pPr>
        <w:ind w:firstLine="640"/>
        <w:rPr>
          <w:rFonts w:cs="仿宋_GB2312"/>
          <w:color w:val="000000" w:themeColor="text1"/>
          <w:lang w:bidi="ar"/>
        </w:rPr>
      </w:pPr>
      <w:r>
        <w:rPr>
          <w:rFonts w:hint="eastAsia" w:cs="仿宋_GB2312"/>
          <w:color w:val="000000" w:themeColor="text1"/>
          <w:lang w:bidi="ar"/>
        </w:rPr>
        <w:t>2.请应聘人员注意个人防护，自备医用外科口罩，除核验本人身份时按要求及时摘戴口罩外，进入资格审查地点和面试考点时，应当全程佩戴口罩。</w:t>
      </w:r>
    </w:p>
    <w:p>
      <w:pPr>
        <w:ind w:firstLine="640"/>
        <w:rPr>
          <w:rFonts w:cs="仿宋_GB2312"/>
          <w:color w:val="000000" w:themeColor="text1"/>
          <w:lang w:bidi="ar"/>
        </w:rPr>
      </w:pPr>
      <w:r>
        <w:rPr>
          <w:rFonts w:hint="eastAsia" w:cs="仿宋_GB2312"/>
          <w:color w:val="000000" w:themeColor="text1"/>
          <w:lang w:bidi="ar"/>
        </w:rPr>
        <w:t>3.请广大应聘人员近期注意做好自我健康管理，以免影响资格审查和面试。凡违反我省常态化疫情防控有关规定，隐瞒、虚报旅居史、接触史、健康状况等疫情防控重点信息的，将依法依规追究责任。</w:t>
      </w:r>
    </w:p>
    <w:p>
      <w:pPr>
        <w:ind w:firstLine="640"/>
        <w:rPr>
          <w:color w:val="000000" w:themeColor="text1"/>
        </w:rPr>
      </w:pPr>
      <w:r>
        <w:rPr>
          <w:rFonts w:hint="eastAsia" w:cs="楷体"/>
          <w:color w:val="000000" w:themeColor="text1"/>
          <w:lang w:bidi="ar"/>
        </w:rPr>
        <w:t>4.</w:t>
      </w:r>
      <w:r>
        <w:rPr>
          <w:color w:val="000000" w:themeColor="text1"/>
        </w:rPr>
        <w:t xml:space="preserve"> 应聘人员进行资格审查时应出示本人有效期内的第二代身份证、山东省电子健康通行码</w:t>
      </w:r>
      <w:r>
        <w:rPr>
          <w:rFonts w:hint="eastAsia"/>
          <w:color w:val="000000" w:themeColor="text1"/>
        </w:rPr>
        <w:t>（绿码）</w:t>
      </w:r>
      <w:r>
        <w:rPr>
          <w:color w:val="000000" w:themeColor="text1"/>
        </w:rPr>
        <w:t>等证件材料，并主动接受体温检测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体温检测正常（未超过37.3</w:t>
      </w:r>
      <w:r>
        <w:rPr>
          <w:color w:val="000000" w:themeColor="text1"/>
          <w:szCs w:val="21"/>
          <w:shd w:val="clear" w:color="auto" w:fill="FFFFFF"/>
        </w:rPr>
        <w:t>℃</w:t>
      </w:r>
      <w:r>
        <w:rPr>
          <w:color w:val="000000" w:themeColor="text1"/>
        </w:rPr>
        <w:t>）的应聘人员方可进入资格审查地点。</w:t>
      </w:r>
    </w:p>
    <w:p>
      <w:pPr>
        <w:ind w:firstLine="640"/>
        <w:rPr>
          <w:rFonts w:cs="Times New Roman"/>
          <w:color w:val="000000" w:themeColor="text1"/>
        </w:rPr>
      </w:pPr>
      <w:r>
        <w:rPr>
          <w:rFonts w:hint="eastAsia" w:cs="Times New Roman"/>
          <w:color w:val="000000" w:themeColor="text1"/>
          <w:kern w:val="0"/>
        </w:rPr>
        <w:t>5.</w:t>
      </w:r>
      <w:r>
        <w:rPr>
          <w:rFonts w:cs="Times New Roman"/>
          <w:color w:val="000000" w:themeColor="text1"/>
          <w:kern w:val="0"/>
        </w:rPr>
        <w:t>应聘人员面试入场时应出示有效期内的第二代身份证、面试通知书（贴本人近期2寸免冠彩色照片）、山东省电子健康通行码（绿码）等证件材料。证件齐全且体温检测正常（未超过37.3</w:t>
      </w:r>
      <w:r>
        <w:rPr>
          <w:rFonts w:cs="Times New Roman"/>
          <w:color w:val="000000" w:themeColor="text1"/>
          <w:szCs w:val="21"/>
          <w:shd w:val="clear" w:color="auto" w:fill="FFFFFF"/>
        </w:rPr>
        <w:t>℃</w:t>
      </w:r>
      <w:r>
        <w:rPr>
          <w:rFonts w:cs="Times New Roman"/>
          <w:color w:val="000000" w:themeColor="text1"/>
          <w:kern w:val="0"/>
        </w:rPr>
        <w:t>）的应聘人员方可进入考场。</w:t>
      </w:r>
    </w:p>
    <w:p>
      <w:pPr>
        <w:ind w:firstLine="640"/>
        <w:rPr>
          <w:color w:val="000000" w:themeColor="text1"/>
        </w:rPr>
      </w:pPr>
      <w:r>
        <w:rPr>
          <w:rFonts w:hint="eastAsia"/>
          <w:color w:val="000000" w:themeColor="text1"/>
        </w:rPr>
        <w:t>6.</w:t>
      </w:r>
      <w:r>
        <w:rPr>
          <w:color w:val="000000" w:themeColor="text1"/>
        </w:rPr>
        <w:t>无法提供健康证明的，以及经现场卫生防疫人员确认未排除新冠肺炎的应聘人员，不得进入资格审查地点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由专人引至临时隔离点</w:t>
      </w:r>
      <w:r>
        <w:rPr>
          <w:rFonts w:hint="eastAsia"/>
          <w:color w:val="000000" w:themeColor="text1"/>
        </w:rPr>
        <w:t>。</w:t>
      </w:r>
    </w:p>
    <w:p>
      <w:pPr>
        <w:ind w:firstLine="640"/>
        <w:rPr>
          <w:rFonts w:cs="Times New Roman"/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firstLine="56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02C7D"/>
    <w:rsid w:val="000500AF"/>
    <w:rsid w:val="000512EF"/>
    <w:rsid w:val="00064FEB"/>
    <w:rsid w:val="000919A8"/>
    <w:rsid w:val="000C1DC1"/>
    <w:rsid w:val="0011509F"/>
    <w:rsid w:val="00116FD4"/>
    <w:rsid w:val="0016052B"/>
    <w:rsid w:val="00181A43"/>
    <w:rsid w:val="00195581"/>
    <w:rsid w:val="001B2A58"/>
    <w:rsid w:val="001D5DBE"/>
    <w:rsid w:val="001E11B2"/>
    <w:rsid w:val="0021334A"/>
    <w:rsid w:val="00261F72"/>
    <w:rsid w:val="0026638E"/>
    <w:rsid w:val="00276440"/>
    <w:rsid w:val="00296F11"/>
    <w:rsid w:val="00297794"/>
    <w:rsid w:val="002C5A81"/>
    <w:rsid w:val="002D7FF8"/>
    <w:rsid w:val="00302A3A"/>
    <w:rsid w:val="00304664"/>
    <w:rsid w:val="00336AEE"/>
    <w:rsid w:val="003423DF"/>
    <w:rsid w:val="00350FB6"/>
    <w:rsid w:val="00364E12"/>
    <w:rsid w:val="003909B1"/>
    <w:rsid w:val="003C3BA2"/>
    <w:rsid w:val="003C551D"/>
    <w:rsid w:val="003D5676"/>
    <w:rsid w:val="003F55BC"/>
    <w:rsid w:val="00424E09"/>
    <w:rsid w:val="00430EAC"/>
    <w:rsid w:val="00487B19"/>
    <w:rsid w:val="004D5750"/>
    <w:rsid w:val="004E15E2"/>
    <w:rsid w:val="0052283C"/>
    <w:rsid w:val="00545297"/>
    <w:rsid w:val="005716A3"/>
    <w:rsid w:val="005C3154"/>
    <w:rsid w:val="0065064B"/>
    <w:rsid w:val="006611D4"/>
    <w:rsid w:val="00684F7E"/>
    <w:rsid w:val="006E4DB8"/>
    <w:rsid w:val="0075612C"/>
    <w:rsid w:val="00785A1C"/>
    <w:rsid w:val="00785F2D"/>
    <w:rsid w:val="00794A63"/>
    <w:rsid w:val="007B0ADF"/>
    <w:rsid w:val="007B52CA"/>
    <w:rsid w:val="007C2C89"/>
    <w:rsid w:val="007E07AB"/>
    <w:rsid w:val="0083129E"/>
    <w:rsid w:val="008322F6"/>
    <w:rsid w:val="00852D01"/>
    <w:rsid w:val="0086395D"/>
    <w:rsid w:val="008F2489"/>
    <w:rsid w:val="00900640"/>
    <w:rsid w:val="00972802"/>
    <w:rsid w:val="0098450B"/>
    <w:rsid w:val="009A0B78"/>
    <w:rsid w:val="009C5976"/>
    <w:rsid w:val="009D5BEB"/>
    <w:rsid w:val="009F09C1"/>
    <w:rsid w:val="009F5904"/>
    <w:rsid w:val="00A138A9"/>
    <w:rsid w:val="00A14E90"/>
    <w:rsid w:val="00A20EAC"/>
    <w:rsid w:val="00A26B2E"/>
    <w:rsid w:val="00A52185"/>
    <w:rsid w:val="00A53694"/>
    <w:rsid w:val="00A72DAD"/>
    <w:rsid w:val="00AA297F"/>
    <w:rsid w:val="00AB3578"/>
    <w:rsid w:val="00AB619B"/>
    <w:rsid w:val="00AC1A35"/>
    <w:rsid w:val="00AF7673"/>
    <w:rsid w:val="00B060C3"/>
    <w:rsid w:val="00B43D11"/>
    <w:rsid w:val="00BA0978"/>
    <w:rsid w:val="00BA7A0F"/>
    <w:rsid w:val="00BC1113"/>
    <w:rsid w:val="00BD05CF"/>
    <w:rsid w:val="00BD0E89"/>
    <w:rsid w:val="00BD72E7"/>
    <w:rsid w:val="00C03E9B"/>
    <w:rsid w:val="00C224A7"/>
    <w:rsid w:val="00C3110E"/>
    <w:rsid w:val="00C3168E"/>
    <w:rsid w:val="00C72281"/>
    <w:rsid w:val="00CC0F40"/>
    <w:rsid w:val="00CC704D"/>
    <w:rsid w:val="00CE7F16"/>
    <w:rsid w:val="00D4283B"/>
    <w:rsid w:val="00D64F41"/>
    <w:rsid w:val="00D8044C"/>
    <w:rsid w:val="00D846B7"/>
    <w:rsid w:val="00D97380"/>
    <w:rsid w:val="00DA1D4A"/>
    <w:rsid w:val="00DA328E"/>
    <w:rsid w:val="00DC2FA7"/>
    <w:rsid w:val="00DC6DDC"/>
    <w:rsid w:val="00DF652F"/>
    <w:rsid w:val="00DF7A91"/>
    <w:rsid w:val="00E41FD4"/>
    <w:rsid w:val="00E563B6"/>
    <w:rsid w:val="00F01978"/>
    <w:rsid w:val="00F037C4"/>
    <w:rsid w:val="00F16CB6"/>
    <w:rsid w:val="00F40265"/>
    <w:rsid w:val="00F43CFF"/>
    <w:rsid w:val="00F63B31"/>
    <w:rsid w:val="00FA4C4D"/>
    <w:rsid w:val="00FA6616"/>
    <w:rsid w:val="00FD29C4"/>
    <w:rsid w:val="00FE773F"/>
    <w:rsid w:val="01550DF1"/>
    <w:rsid w:val="02DD3F69"/>
    <w:rsid w:val="07BD1F16"/>
    <w:rsid w:val="080C7ED2"/>
    <w:rsid w:val="08205C0D"/>
    <w:rsid w:val="095530BB"/>
    <w:rsid w:val="095666D7"/>
    <w:rsid w:val="0B1E4944"/>
    <w:rsid w:val="0BE32977"/>
    <w:rsid w:val="0BE629FC"/>
    <w:rsid w:val="0C461EC3"/>
    <w:rsid w:val="0C6D3988"/>
    <w:rsid w:val="0C996A6D"/>
    <w:rsid w:val="0F1D0282"/>
    <w:rsid w:val="127F70D9"/>
    <w:rsid w:val="13E76709"/>
    <w:rsid w:val="17BD338F"/>
    <w:rsid w:val="18736096"/>
    <w:rsid w:val="1B4D20CF"/>
    <w:rsid w:val="1C9A43C5"/>
    <w:rsid w:val="1CDD4D1E"/>
    <w:rsid w:val="1D482D54"/>
    <w:rsid w:val="224B7049"/>
    <w:rsid w:val="230D2E65"/>
    <w:rsid w:val="249D63EA"/>
    <w:rsid w:val="2637152B"/>
    <w:rsid w:val="26532724"/>
    <w:rsid w:val="270540E0"/>
    <w:rsid w:val="29B81624"/>
    <w:rsid w:val="2D725093"/>
    <w:rsid w:val="2DB03A63"/>
    <w:rsid w:val="2ECC4A4D"/>
    <w:rsid w:val="2F295987"/>
    <w:rsid w:val="30CE3C13"/>
    <w:rsid w:val="30EB06B5"/>
    <w:rsid w:val="31D05B28"/>
    <w:rsid w:val="320A2803"/>
    <w:rsid w:val="33140612"/>
    <w:rsid w:val="33301C56"/>
    <w:rsid w:val="359D3A90"/>
    <w:rsid w:val="35ED0225"/>
    <w:rsid w:val="375B1AD0"/>
    <w:rsid w:val="391D541B"/>
    <w:rsid w:val="395F72D6"/>
    <w:rsid w:val="39B25117"/>
    <w:rsid w:val="3ACD4D92"/>
    <w:rsid w:val="3D9E4D9F"/>
    <w:rsid w:val="3E5A416F"/>
    <w:rsid w:val="3EBA7201"/>
    <w:rsid w:val="406649CB"/>
    <w:rsid w:val="422B4D8E"/>
    <w:rsid w:val="423944B8"/>
    <w:rsid w:val="44050488"/>
    <w:rsid w:val="46174273"/>
    <w:rsid w:val="47231AD1"/>
    <w:rsid w:val="473D4124"/>
    <w:rsid w:val="4A8073F5"/>
    <w:rsid w:val="4AC75BA0"/>
    <w:rsid w:val="4BF43D07"/>
    <w:rsid w:val="4F5805CC"/>
    <w:rsid w:val="4F5D16B4"/>
    <w:rsid w:val="4FBD7B0E"/>
    <w:rsid w:val="52734727"/>
    <w:rsid w:val="529B396B"/>
    <w:rsid w:val="57232756"/>
    <w:rsid w:val="57AA6170"/>
    <w:rsid w:val="58335724"/>
    <w:rsid w:val="59241CCB"/>
    <w:rsid w:val="59D37359"/>
    <w:rsid w:val="5AAD3437"/>
    <w:rsid w:val="5CBC7790"/>
    <w:rsid w:val="5D033D3C"/>
    <w:rsid w:val="5E2D018C"/>
    <w:rsid w:val="5E420734"/>
    <w:rsid w:val="5EFB5762"/>
    <w:rsid w:val="5F4E4649"/>
    <w:rsid w:val="65186B06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9F46254"/>
    <w:rsid w:val="7AF31CE9"/>
    <w:rsid w:val="7E92161D"/>
    <w:rsid w:val="7E976591"/>
    <w:rsid w:val="7F074A07"/>
    <w:rsid w:val="7FDA1033"/>
    <w:rsid w:val="7F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/>
    </w:pPr>
  </w:style>
  <w:style w:type="character" w:customStyle="1" w:styleId="12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586</Characters>
  <Lines>4</Lines>
  <Paragraphs>1</Paragraphs>
  <TotalTime>63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ぺ灬cc果冻ル</cp:lastModifiedBy>
  <cp:lastPrinted>2020-07-04T04:58:00Z</cp:lastPrinted>
  <dcterms:modified xsi:type="dcterms:W3CDTF">2021-04-13T01:14:58Z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