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sz w:val="30"/>
          <w:szCs w:val="30"/>
        </w:rPr>
        <w:t>疫情防控有关要求和报名、笔试注意事项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一、疫情防控有关要求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 各报名点要按照自治区新冠肺炎疫情防控要求，制定 报名期间疫情防控方案和预案，提前做好应急准备，加强应急处 置培训。报名前指定专人负责对报名确认场所进行环境卫生整治、 消毒、通风等处理，并协调卫生健康部门、疾控机构派出专人进 行指导。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 报名前自测体温。考生和涉考工作人员应下载“蒙速 办”、申领“健康码”，若出现发热、干咳、乏力、鼻塞、流涕、 咽痛、腹泻等症状，应按规定及时就医。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(三) 现场体温检测。考生和工作人员进入现场确认场所需 佩戴口罩并自觉接受体温检测。拒绝接受体温检测的人员不得进 入，体温异常的人员按照防疫评估要求执行。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(四) 做好消毒工作。报名现场确认场所要尽量开门开窗通 风换气，保持室内空气流通。对楼道、地面、墙面及经常使用或 接触的物体表面，如桌椅、笔、电话、计算机键盘和鼠标、门窗 把手等部位要随时消毒。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(五) 考生进行现场确认，要有序排队，依次进行，人与人 间隔要保持一米以上。有异常情况，要听从现场工作人员的安排。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二、网上报名与现场照相确认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 2021年4月6日一4月10日17:00,符合报考条件的 考生通过内蒙古招生考试信息网进行网上报名;4月6 H 9:00-4 月11日17:00通过资格初审的考生持二代居民身份证到所选报名 点现场照相确认。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 网报期间，自治区教育招生考试中心通过网络将报名 人员信息分发到相应招聘旗县所在盟市的教育招生考试中心。各 招聘“特岗教师”旗县(市、区)所在盟市教育行政部门负责考 生的资格初审，相关工作的科室负责人必须到本地区教育招生考 试中心对考生进行网上资格初审确认。根据2021年招聘人数并参 考往年报考人数进行预判，提前安排充裕的审核人员，基本做到 考生网上一提交即进行审核。为保证报名顺利进行，4月10日、 11日不休息，必要时可安排人员加班。具体时间要求是：4月6 日开始至4月10 0 17: 00时前完成考生首次提交的报名资格审核; 4月11日16: 00时前完成全部申核工作。相关盟市教育行政部门 资格审核要有章可循，前后一致，并对考生做好资格审核工作的 咨询和解释工作。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(三) 考生在《2021年内蒙古自治区农村牧区义务教育阶段 学校教师特设岗位计划报名登记表》(以下简称《报名登记表》) 签字确认报考信息，并当场在《2021年内蒙古自治区农村牧区义 务教育阶段学校教师特设岗位计划诚信考试承诺书》(以下简称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《诚信考试承诺书》)亲自书写诚信考试承诺，由旗县(市、区)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教育招生考试机构盖章。没有二代居民身份证和二代居民身份证 损坏的考生，若承诺于2021年4月15日前可以取得二代居民身 份证件，签署《2021年内蒙古自治区农村牧区义务教育阶段学校 教师特设岗位计划报名未带二代居民身份证承诺书》后，可先行 办理报名现场确认手续。届时不能兑现承诺者，报名无效，不予 发放准考证，不得入场参加考试。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(四) 旗县(市、区)招生考试机构要现场指导考生在《诚 信考试承诺书》的指定位置亲自书写《诚信考试承诺书》所包含 的内容，用以采集考生本人的笔迹信息。报名结束后，《报名登记 表》和《诚信考试承诺书》汇总到盟市教育招生考试机构，盟市 在考前或考后随答题卡送到自治区教育招生考试中心，自治区教 育招生考试中心统一扫描《诚信考试承诺书》，并与考生答卷笔迹 进行比对鉴定，若发现两者笔迹不一致，将按照替考处理。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(五) 4月15日开始，考生从内蒙古招生考试信息网打印准 考证。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三、笔试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 本考试釆用网上阅卷方式评卷，考生答题时必须答在 答题卡上,答选择题时必须使用2B铅笔将对应题目的答案标号涂 黑，答非选择题时必须使用0.5毫米的黑色字迹签字笔书写在对 应题号的答题区域。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 笔试成绩在2021年5月15日后公布，考生在内蒙古 招生考试信息网上查询，如对成绩有疑义，可同时网上提交卷面 复查申请，卷面复查仅在成绩公布之日起4日内进行。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抄送：教育部、财政部、人力资源与社会保障部、中央编办，自治区党 委组织部，自治区政府办公厅，自治区教育招生考试中心、内蒙 古高校毕业生就业指导中心、有关髙等院校。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9776A"/>
    <w:rsid w:val="687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2021-03-31T03:38:00Z</dcterms:created>
  <dc:creator>@_@</dc:creator>
  <cp:lastModifiedBy>@_@</cp:lastModifiedBy>
  <dcterms:modified xsi:type="dcterms:W3CDTF">2021-03-31T03:38:57Z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