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新宋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  <w:r>
        <w:rPr>
          <w:rFonts w:hint="eastAsia" w:ascii="黑体" w:hAnsi="新宋体" w:eastAsia="黑体" w:cs="Times New Roman"/>
          <w:b/>
          <w:bCs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新宋体" w:eastAsia="方正小标宋简体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新宋体" w:eastAsia="方正小标宋简体" w:cs="Times New Roman"/>
          <w:b/>
          <w:bCs/>
          <w:sz w:val="44"/>
          <w:szCs w:val="44"/>
        </w:rPr>
        <w:t>202</w:t>
      </w:r>
      <w:r>
        <w:rPr>
          <w:rFonts w:hint="eastAsia" w:ascii="方正小标宋简体" w:hAnsi="新宋体" w:eastAsia="方正小标宋简体" w:cs="Times New Roman"/>
          <w:b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新宋体" w:eastAsia="方正小标宋简体" w:cs="Times New Roman"/>
          <w:b/>
          <w:bCs/>
          <w:sz w:val="44"/>
          <w:szCs w:val="44"/>
        </w:rPr>
        <w:t>年上半年教师资格认定健康体检须知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center"/>
        <w:textAlignment w:val="auto"/>
        <w:rPr>
          <w:rFonts w:hint="eastAsia" w:ascii="方正小标宋简体" w:hAnsi="新宋体" w:eastAsia="方正小标宋简体" w:cs="Times New Roman"/>
          <w:b/>
          <w:bCs/>
          <w:sz w:val="44"/>
          <w:szCs w:val="44"/>
          <w:lang w:eastAsia="zh-CN"/>
        </w:rPr>
      </w:pP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（嘉兴市教育局直接受理认定人员适用）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欢迎您来我院健康体检！为了做好本次体检工作，并能准确反映您身体的真实状况，现将体检有关事项向您告知如下：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体检日期：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1.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第一批次：</w:t>
      </w:r>
      <w:r>
        <w:rPr>
          <w:rFonts w:hint="eastAsia" w:ascii="仿宋_GB2312" w:hAnsi="宋体" w:eastAsia="仿宋_GB2312" w:cs="Times New Roman"/>
          <w:sz w:val="24"/>
          <w:szCs w:val="24"/>
        </w:rPr>
        <w:t>202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24"/>
          <w:szCs w:val="24"/>
        </w:rPr>
        <w:t>年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sz w:val="24"/>
          <w:szCs w:val="24"/>
        </w:rPr>
        <w:t>月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19</w:t>
      </w:r>
      <w:r>
        <w:rPr>
          <w:rFonts w:hint="eastAsia" w:ascii="仿宋_GB2312" w:hAnsi="宋体" w:eastAsia="仿宋_GB2312" w:cs="Times New Roman"/>
          <w:sz w:val="24"/>
          <w:szCs w:val="24"/>
        </w:rPr>
        <w:t>日—202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24"/>
          <w:szCs w:val="24"/>
        </w:rPr>
        <w:t>年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sz w:val="24"/>
          <w:szCs w:val="24"/>
        </w:rPr>
        <w:t>月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30</w:t>
      </w:r>
      <w:r>
        <w:rPr>
          <w:rFonts w:hint="eastAsia" w:ascii="仿宋_GB2312" w:hAnsi="宋体" w:eastAsia="仿宋_GB2312" w:cs="Times New Roman"/>
          <w:sz w:val="24"/>
          <w:szCs w:val="24"/>
        </w:rPr>
        <w:t>日（节假日与周日除外）。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仿宋_GB2312" w:hAnsi="宋体" w:eastAsia="仿宋_GB2312" w:cs="Times New Roman"/>
          <w:color w:val="FF0000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2.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第二批次：</w:t>
      </w:r>
      <w:r>
        <w:rPr>
          <w:rFonts w:hint="eastAsia" w:ascii="仿宋_GB2312" w:hAnsi="宋体" w:eastAsia="仿宋_GB2312" w:cs="Times New Roman"/>
          <w:sz w:val="24"/>
          <w:szCs w:val="24"/>
        </w:rPr>
        <w:t>202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24"/>
          <w:szCs w:val="24"/>
        </w:rPr>
        <w:t>年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7</w:t>
      </w:r>
      <w:r>
        <w:rPr>
          <w:rFonts w:hint="eastAsia" w:ascii="仿宋_GB2312" w:hAnsi="宋体" w:eastAsia="仿宋_GB2312" w:cs="Times New Roman"/>
          <w:sz w:val="24"/>
          <w:szCs w:val="24"/>
        </w:rPr>
        <w:t>月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 w:cs="Times New Roman"/>
          <w:sz w:val="24"/>
          <w:szCs w:val="24"/>
        </w:rPr>
        <w:t>日—202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24"/>
          <w:szCs w:val="24"/>
        </w:rPr>
        <w:t>年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7</w:t>
      </w:r>
      <w:r>
        <w:rPr>
          <w:rFonts w:hint="eastAsia" w:ascii="仿宋_GB2312" w:hAnsi="宋体" w:eastAsia="仿宋_GB2312" w:cs="Times New Roman"/>
          <w:sz w:val="24"/>
          <w:szCs w:val="24"/>
        </w:rPr>
        <w:t>月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16</w:t>
      </w:r>
      <w:r>
        <w:rPr>
          <w:rFonts w:hint="eastAsia" w:ascii="仿宋_GB2312" w:hAnsi="宋体" w:eastAsia="仿宋_GB2312" w:cs="Times New Roman"/>
          <w:sz w:val="24"/>
          <w:szCs w:val="24"/>
        </w:rPr>
        <w:t>日（节假日与周日除外）。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二、体检时间：上午7：30---10：30；抽血时间7：30</w:t>
      </w:r>
      <w:r>
        <w:rPr>
          <w:rFonts w:ascii="仿宋_GB2312" w:hAnsi="宋体" w:eastAsia="仿宋_GB2312" w:cs="Times New Roman"/>
          <w:sz w:val="24"/>
          <w:szCs w:val="24"/>
        </w:rPr>
        <w:t>—</w:t>
      </w:r>
      <w:r>
        <w:rPr>
          <w:rFonts w:hint="eastAsia" w:ascii="仿宋_GB2312" w:hAnsi="宋体" w:eastAsia="仿宋_GB2312" w:cs="Times New Roman"/>
          <w:sz w:val="24"/>
          <w:szCs w:val="24"/>
        </w:rPr>
        <w:t>9：30。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70" w:firstLineChars="196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三、体检项目：内科、外科、五官科、眼科、口腔科、血常规、测血压、尿常规、肝肾功能（根据浙教办师[2010]30号文件精神，取消乙肝项目（表面抗原）检测）。血糖、胸正位DR片、彩超（肝、胆）、心电图。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四、体检地点：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嘉兴市中环南路1882号----嘉兴大桥西侧。嘉兴市第一医院门诊部3楼A区东侧体检中心。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五、体检流程：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2" w:firstLineChars="197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1.持申请人身份证和体检表（贴好照片）在体检中心导检台交费（按招工2套餐收费），领取条形码。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2.按体检项目在相应科室做体检。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3.凭餐券在体检中心餐厅领取早餐一份。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4.体检结束后请将体检表交到导检工作人员处。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六、注意事项：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1.体检表既往病史一栏受检者必须确认签字。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2" w:firstLineChars="197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2.为了保证您血液生化检查的准确性，请您于体检前一天进清淡饮食，不吃高糖高脂等饮食，注意休息，勿熬夜，不饮酒，避免剧烈运动。晚九时后禁食。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3.需校正视力者请自备眼镜。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4.女同志妊娠期不宜做胸透检查。女同志例假，请暂缓尿液检查。例假结束后3-5天补检。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5.本次为定额体检，如需进一步检查或复检，请另行付款。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jc w:val="right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嘉兴市第一医院体检中心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jc w:val="right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202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24"/>
          <w:szCs w:val="24"/>
        </w:rPr>
        <w:t>年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24"/>
          <w:szCs w:val="24"/>
        </w:rPr>
        <w:t>月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25</w:t>
      </w:r>
      <w:r>
        <w:rPr>
          <w:rFonts w:hint="eastAsia" w:ascii="仿宋_GB2312" w:hAnsi="宋体" w:eastAsia="仿宋_GB2312" w:cs="Times New Roman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体检中心电话：82519688或82519686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公交线路：85、92路至医院北大门；18路至医院南大门。   </w:t>
      </w:r>
    </w:p>
    <w:p>
      <w:pPr>
        <w:adjustRightInd w:val="0"/>
        <w:snapToGrid w:val="0"/>
        <w:spacing w:line="480" w:lineRule="exact"/>
        <w:ind w:right="420" w:rightChars="200"/>
        <w:jc w:val="left"/>
        <w:rPr>
          <w:rFonts w:ascii="黑体" w:hAnsi="黑体" w:eastAsia="黑体" w:cs="Times New Roman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474" w:bottom="1418" w:left="1474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975" w:y="7"/>
      <w:jc w:val="center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D7978E"/>
    <w:multiLevelType w:val="singleLevel"/>
    <w:tmpl w:val="9AD797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23E93"/>
    <w:rsid w:val="0622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2021-03-26T02:43:00Z</dcterms:created>
  <dc:creator>@_@</dc:creator>
  <cp:lastModifiedBy>@_@</cp:lastModifiedBy>
  <dcterms:modified xsi:type="dcterms:W3CDTF">2021-03-26T02:43:26Z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