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错别字：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24"/>
          <w:szCs w:val="24"/>
        </w:rPr>
        <w:t>第④段，“臂湾”改为“臂弯”;第⑤段，“驻立”改为“伫立”。第②段病句：“她的手在空中划出了一条最美的、充满爱的雨中的弧线”改为“她挥动着告别的 手 ，在 雨 中 划 出 了 一 条 充 满 爱 的 、最 美 弧线”。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sz w:val="24"/>
          <w:szCs w:val="24"/>
        </w:rPr>
        <w:t>.【参考答案】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缺点：本文的主题内容是表达母爱，文章作者选择亲身经历的、内心感受极深的四个雨幕片段，来抒写母亲对“我”的爱。文章虽然富有真实情感，但难免显得空洞。建议：作者可以从中摘取一个片段进行详细的描写，同时加入作者当时的心理感受，作者揣测的母亲的心理感受，加入母亲的神情、动作等细节方面的描写，另外摘取一两个片段略写，将母亲的爱刻画得更加生活化、细节化、生动化，从而引起读者的共鸣。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C131F0D"/>
    <w:multiLevelType w:val="singleLevel"/>
    <w:tmpl w:val="DC131F0D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417714"/>
    <w:rsid w:val="7941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2021-03-25T07:27:00Z</dcterms:created>
  <dc:creator>@_@</dc:creator>
  <cp:lastModifiedBy>@_@</cp:lastModifiedBy>
  <dcterms:modified xsi:type="dcterms:W3CDTF">2021-03-25T07:29:17Z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