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cs="Times New Roman" w:asciiTheme="majorEastAsia" w:hAnsiTheme="majorEastAsia" w:eastAsiaTheme="majorEastAsia"/>
          <w:b/>
          <w:sz w:val="36"/>
          <w:szCs w:val="36"/>
        </w:rPr>
        <w:t>2021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年上半年教师资格考试（笔试）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考生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>14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</w:t>
      </w:r>
      <w:r>
        <w:rPr>
          <w:rFonts w:ascii="仿宋" w:hAnsi="仿宋" w:eastAsia="仿宋" w:cs="Times New Roman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_GB2312"/>
          <w:sz w:val="28"/>
          <w:szCs w:val="28"/>
        </w:rPr>
        <w:t>身份证号：</w:t>
      </w:r>
      <w:r>
        <w:rPr>
          <w:rFonts w:ascii="仿宋" w:hAnsi="仿宋" w:eastAsia="仿宋" w:cs="Times New Roman"/>
          <w:sz w:val="28"/>
          <w:szCs w:val="28"/>
        </w:rPr>
        <w:t xml:space="preserve">                 </w:t>
      </w:r>
    </w:p>
    <w:tbl>
      <w:tblPr>
        <w:tblStyle w:val="5"/>
        <w:tblW w:w="9078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21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境外返豫人员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地区返豫人员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本人及家人身体不适情况、接触返豫人员情况及离豫情况记录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我的河南健康码为绿码，我已知晓疫情防疫有关要求，我将如实填写体温检测表，如有发热、乏力、咳嗽、呼吸困难、腹泻等病状出现，将及时向考区所在省辖市招生考试机构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>
            <w:pPr>
              <w:widowControl/>
              <w:spacing w:line="3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spacing w:line="440" w:lineRule="exact"/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注：</w:t>
      </w: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48" w:firstLineChars="200"/>
        <w:rPr>
          <w:rFonts w:ascii="楷体" w:hAnsi="楷体" w:eastAsia="楷体" w:cs="Times New Roman"/>
          <w:b/>
        </w:rPr>
      </w:pP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>2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．考生须携带体温监测表参加考试，并在每个考试单元上交给所在考场监考员。</w:t>
      </w:r>
    </w:p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2557"/>
    <w:rsid w:val="00002402"/>
    <w:rsid w:val="00107571"/>
    <w:rsid w:val="003953F2"/>
    <w:rsid w:val="00435426"/>
    <w:rsid w:val="00602D1D"/>
    <w:rsid w:val="007A1EC6"/>
    <w:rsid w:val="00D521F3"/>
    <w:rsid w:val="00FD5B2D"/>
    <w:rsid w:val="5FD94976"/>
    <w:rsid w:val="655A2557"/>
    <w:rsid w:val="755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cs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cs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794</Characters>
  <Lines>6</Lines>
  <Paragraphs>1</Paragraphs>
  <TotalTime>7</TotalTime>
  <ScaleCrop>false</ScaleCrop>
  <LinksUpToDate>false</LinksUpToDate>
  <CharactersWithSpaces>932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2021-01-07T02:53:00Z</dcterms:created>
  <dc:creator>刘律师1378081018</dc:creator>
  <cp:lastModifiedBy>Administrator</cp:lastModifiedBy>
  <cp:lastPrinted>2021-01-07T08:26:00Z</cp:lastPrinted>
  <dcterms:modified xsi:type="dcterms:W3CDTF">2021-02-28T08:21:40Z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